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E" w:rsidRPr="00B6279E" w:rsidRDefault="009853E2" w:rsidP="009853E2">
      <w:pPr>
        <w:spacing w:after="0" w:line="288" w:lineRule="auto"/>
        <w:jc w:val="center"/>
        <w:rPr>
          <w:rFonts w:ascii="Tahoma" w:hAnsi="Tahoma" w:cs="Tahoma"/>
          <w:b/>
          <w:iCs/>
          <w:sz w:val="28"/>
          <w:szCs w:val="28"/>
          <w:lang w:eastAsia="ar-SA"/>
        </w:rPr>
      </w:pPr>
      <w:r>
        <w:rPr>
          <w:rFonts w:ascii="Tahoma" w:hAnsi="Tahoma" w:cs="Tahoma"/>
          <w:b/>
          <w:iCs/>
          <w:sz w:val="28"/>
          <w:szCs w:val="28"/>
          <w:lang w:eastAsia="ar-SA"/>
        </w:rPr>
        <w:t>A</w:t>
      </w:r>
      <w:r w:rsidR="00B6279E">
        <w:rPr>
          <w:rFonts w:ascii="Tahoma" w:hAnsi="Tahoma" w:cs="Tahoma"/>
          <w:b/>
          <w:iCs/>
          <w:sz w:val="28"/>
          <w:szCs w:val="28"/>
          <w:lang w:eastAsia="ar-SA"/>
        </w:rPr>
        <w:t>telier</w:t>
      </w:r>
      <w:r w:rsidR="00326CB1">
        <w:rPr>
          <w:rFonts w:ascii="Tahoma" w:hAnsi="Tahoma" w:cs="Tahoma"/>
          <w:b/>
          <w:iCs/>
          <w:sz w:val="28"/>
          <w:szCs w:val="28"/>
          <w:lang w:eastAsia="ar-SA"/>
        </w:rPr>
        <w:t xml:space="preserve">régional </w:t>
      </w:r>
      <w:r w:rsidR="00AB7859" w:rsidRPr="00B6279E">
        <w:rPr>
          <w:rFonts w:ascii="Tahoma" w:hAnsi="Tahoma" w:cs="Tahoma"/>
          <w:b/>
          <w:iCs/>
          <w:sz w:val="28"/>
          <w:szCs w:val="28"/>
          <w:lang w:eastAsia="ar-SA"/>
        </w:rPr>
        <w:t>de restitution</w:t>
      </w:r>
    </w:p>
    <w:p w:rsidR="00CE1380" w:rsidRPr="00B6279E" w:rsidRDefault="009853E2" w:rsidP="00A2276E">
      <w:pPr>
        <w:spacing w:after="0" w:line="288" w:lineRule="auto"/>
        <w:jc w:val="center"/>
        <w:rPr>
          <w:rFonts w:ascii="Tahoma" w:hAnsi="Tahoma" w:cs="Tahoma"/>
          <w:b/>
          <w:iCs/>
          <w:sz w:val="28"/>
          <w:szCs w:val="28"/>
          <w:lang w:eastAsia="ar-SA"/>
        </w:rPr>
      </w:pPr>
      <w:r>
        <w:rPr>
          <w:rFonts w:ascii="Tahoma" w:hAnsi="Tahoma" w:cs="Tahoma"/>
          <w:b/>
          <w:iCs/>
          <w:sz w:val="28"/>
          <w:szCs w:val="28"/>
          <w:lang w:eastAsia="ar-SA"/>
        </w:rPr>
        <w:t>Programme de Petites Initiatives pour les organisations de la Société Civile d’Afrique du Nord</w:t>
      </w:r>
    </w:p>
    <w:p w:rsidR="00CE1380" w:rsidRPr="00B6279E" w:rsidRDefault="00CE1380" w:rsidP="00CE1380">
      <w:pPr>
        <w:spacing w:after="0" w:line="288" w:lineRule="auto"/>
        <w:jc w:val="center"/>
        <w:rPr>
          <w:rFonts w:ascii="Tahoma" w:hAnsi="Tahoma" w:cs="Tahoma"/>
          <w:bCs/>
          <w:iCs/>
          <w:sz w:val="24"/>
          <w:szCs w:val="24"/>
          <w:lang w:eastAsia="ar-SA"/>
        </w:rPr>
      </w:pPr>
      <w:r w:rsidRPr="00B6279E">
        <w:rPr>
          <w:rFonts w:ascii="Tahoma" w:hAnsi="Tahoma" w:cs="Tahoma"/>
          <w:bCs/>
          <w:iCs/>
          <w:sz w:val="24"/>
          <w:szCs w:val="24"/>
          <w:lang w:eastAsia="ar-SA"/>
        </w:rPr>
        <w:t>Tunis, du 9 au 11 mai 2017</w:t>
      </w:r>
    </w:p>
    <w:p w:rsidR="00AB7859" w:rsidRPr="00962D79" w:rsidRDefault="008566D9" w:rsidP="00CE1380">
      <w:pPr>
        <w:spacing w:after="0" w:line="288" w:lineRule="auto"/>
        <w:jc w:val="center"/>
        <w:rPr>
          <w:rFonts w:ascii="Tahoma" w:hAnsi="Tahoma" w:cs="Tahoma"/>
          <w:bCs/>
          <w:iCs/>
          <w:sz w:val="28"/>
          <w:szCs w:val="28"/>
          <w:u w:val="single"/>
          <w:lang w:eastAsia="ar-SA"/>
        </w:rPr>
      </w:pPr>
      <w:r w:rsidRPr="00962D79">
        <w:rPr>
          <w:rFonts w:ascii="Tahoma" w:hAnsi="Tahoma" w:cs="Tahoma"/>
          <w:bCs/>
          <w:iCs/>
          <w:sz w:val="28"/>
          <w:szCs w:val="28"/>
          <w:u w:val="single"/>
          <w:lang w:eastAsia="ar-SA"/>
        </w:rPr>
        <w:t>Présentation, logistique et programme</w:t>
      </w:r>
    </w:p>
    <w:p w:rsidR="00CE1380" w:rsidRPr="00B6279E" w:rsidRDefault="00CE1380" w:rsidP="00CE1380">
      <w:pPr>
        <w:rPr>
          <w:rFonts w:ascii="Tahoma" w:hAnsi="Tahoma" w:cs="Tahoma"/>
        </w:rPr>
      </w:pPr>
    </w:p>
    <w:p w:rsidR="00CE1380" w:rsidRPr="00B6279E" w:rsidRDefault="00CE1380" w:rsidP="00097C5F">
      <w:pPr>
        <w:pStyle w:val="Titre1"/>
      </w:pPr>
      <w:bookmarkStart w:id="0" w:name="_Toc372193997"/>
      <w:bookmarkStart w:id="1" w:name="_Toc372204347"/>
      <w:r w:rsidRPr="00B6279E">
        <w:t xml:space="preserve">Contexte </w:t>
      </w:r>
      <w:bookmarkEnd w:id="0"/>
      <w:bookmarkEnd w:id="1"/>
    </w:p>
    <w:p w:rsidR="00DF655C" w:rsidRDefault="00DF655C" w:rsidP="00DF655C">
      <w:pPr>
        <w:pStyle w:val="Titre2"/>
      </w:pPr>
      <w:r>
        <w:t>Le programme PPI-OSCAN</w:t>
      </w:r>
    </w:p>
    <w:p w:rsidR="00CE1380" w:rsidRDefault="00CE1380" w:rsidP="00CE1380">
      <w:pPr>
        <w:jc w:val="both"/>
        <w:rPr>
          <w:rFonts w:ascii="Tahoma" w:hAnsi="Tahoma" w:cs="Tahoma"/>
        </w:rPr>
      </w:pPr>
      <w:r w:rsidRPr="00B6279E">
        <w:rPr>
          <w:rFonts w:ascii="Tahoma" w:hAnsi="Tahoma" w:cs="Tahoma"/>
        </w:rPr>
        <w:t>L’objectif général du programme est de renforcer la capacité technique, administrative et financière d'Organisations de la Société Civile (OSC) émergentes de quatre pays d’Afrique du Nord (Algérie, Libye, Maroc et Tunisie) pour qu’elles soient en mesure de développer à court terme des initiatives concrètes de terrain et qu’elles soient à même, à plus long terme, de contribuer à la mise en œuvre de stratégies et de plans d’actions nationaux de conservation et valorisation de la biodiversité, de gestion durable des ressources naturelles et de lutte contre le changement climatique.</w:t>
      </w:r>
    </w:p>
    <w:p w:rsidR="009853E2" w:rsidRPr="00B6279E" w:rsidRDefault="009853E2" w:rsidP="009853E2">
      <w:pPr>
        <w:jc w:val="both"/>
        <w:rPr>
          <w:rFonts w:ascii="Tahoma" w:hAnsi="Tahoma" w:cs="Tahoma"/>
        </w:rPr>
      </w:pPr>
      <w:r w:rsidRPr="00B6279E">
        <w:rPr>
          <w:rFonts w:ascii="Tahoma" w:hAnsi="Tahoma" w:cs="Tahoma"/>
        </w:rPr>
        <w:t xml:space="preserve">Le Centre de Coopération pour la Méditerranée de l'Union Internationale pour la Conservation de la Nature (UICN-Med), basé à Malaga en Espagne est en charge de la mise en œuvre du Programme de Petites Initiatives pour les Organisations de la Société Civile d’Afrique du Nord (PPI-OSCAN) financé par le Fonds Français pour l'Environnement Mondial (FFEM) et la </w:t>
      </w:r>
      <w:r>
        <w:rPr>
          <w:rFonts w:ascii="Tahoma" w:hAnsi="Tahoma" w:cs="Tahoma"/>
        </w:rPr>
        <w:t>F</w:t>
      </w:r>
      <w:r w:rsidRPr="00B6279E">
        <w:rPr>
          <w:rFonts w:ascii="Tahoma" w:hAnsi="Tahoma" w:cs="Tahoma"/>
        </w:rPr>
        <w:t>ondation MAVA.</w:t>
      </w:r>
    </w:p>
    <w:p w:rsidR="00CE1380" w:rsidRPr="00B6279E" w:rsidRDefault="00CE1380" w:rsidP="00CE1380">
      <w:pPr>
        <w:spacing w:after="240" w:line="240" w:lineRule="auto"/>
        <w:jc w:val="both"/>
        <w:rPr>
          <w:rFonts w:ascii="Tahoma" w:hAnsi="Tahoma" w:cs="Tahoma"/>
        </w:rPr>
      </w:pPr>
      <w:r w:rsidRPr="00B6279E">
        <w:rPr>
          <w:rFonts w:ascii="Tahoma" w:hAnsi="Tahoma" w:cs="Tahoma"/>
        </w:rPr>
        <w:t>Le programme PPI-OSCAN poursuit les quatre objectifs suivants :</w:t>
      </w:r>
    </w:p>
    <w:p w:rsidR="00CE1380" w:rsidRPr="00B6279E" w:rsidRDefault="00425E1E" w:rsidP="00425E1E">
      <w:pPr>
        <w:rPr>
          <w:rFonts w:ascii="Tahoma" w:hAnsi="Tahoma" w:cs="Tahoma"/>
          <w:b/>
          <w:bCs/>
        </w:rPr>
      </w:pPr>
      <w:bookmarkStart w:id="2" w:name="_Toc372193998"/>
      <w:bookmarkStart w:id="3" w:name="_Toc372204348"/>
      <w:r w:rsidRPr="00B6279E">
        <w:rPr>
          <w:rFonts w:ascii="Tahoma" w:hAnsi="Tahoma" w:cs="Tahoma"/>
          <w:b/>
          <w:bCs/>
        </w:rPr>
        <w:t xml:space="preserve">1) </w:t>
      </w:r>
      <w:r w:rsidR="00E12F3E" w:rsidRPr="00B6279E">
        <w:rPr>
          <w:rFonts w:ascii="Tahoma" w:hAnsi="Tahoma" w:cs="Tahoma"/>
          <w:b/>
          <w:bCs/>
        </w:rPr>
        <w:t>Soutenir</w:t>
      </w:r>
      <w:r w:rsidR="00CE1380" w:rsidRPr="00B6279E">
        <w:rPr>
          <w:rFonts w:ascii="Tahoma" w:hAnsi="Tahoma" w:cs="Tahoma"/>
          <w:b/>
          <w:bCs/>
        </w:rPr>
        <w:t xml:space="preserve"> des projets de terrain liés à la conservation de la biodiversité, à la gestion durable des ressources naturelles et de lutte contre le changement climatique</w:t>
      </w:r>
      <w:bookmarkEnd w:id="2"/>
      <w:bookmarkEnd w:id="3"/>
    </w:p>
    <w:p w:rsidR="00CE1380" w:rsidRPr="00B6279E" w:rsidRDefault="00CE1380" w:rsidP="00CE1380">
      <w:pPr>
        <w:jc w:val="both"/>
        <w:rPr>
          <w:rFonts w:ascii="Tahoma" w:hAnsi="Tahoma" w:cs="Tahoma"/>
        </w:rPr>
      </w:pPr>
      <w:r w:rsidRPr="00B6279E">
        <w:rPr>
          <w:rFonts w:ascii="Tahoma" w:hAnsi="Tahoma" w:cs="Tahoma"/>
        </w:rPr>
        <w:t>Le programme vise à renforcer les OSC émergentes agissant dans le domaine de l'environnement afin qu’elles puissent se développer, se structurer et devenir des organisations autonomes et durables, capables de développer des projets concrets de terrain.</w:t>
      </w:r>
    </w:p>
    <w:p w:rsidR="00CE1380" w:rsidRPr="00B6279E" w:rsidRDefault="00CE1380" w:rsidP="00097C5F">
      <w:pPr>
        <w:jc w:val="both"/>
        <w:rPr>
          <w:rFonts w:ascii="Tahoma" w:hAnsi="Tahoma" w:cs="Tahoma"/>
        </w:rPr>
      </w:pPr>
      <w:r w:rsidRPr="00B6279E">
        <w:rPr>
          <w:rFonts w:ascii="Tahoma" w:hAnsi="Tahoma" w:cs="Tahoma"/>
        </w:rPr>
        <w:t>Ce renforcement se fait principalement par la pratique : le programme porte sur l’appui à la mise en œuvre et/ou la consolidation de projets innovants</w:t>
      </w:r>
      <w:r w:rsidRPr="005D1BC6">
        <w:rPr>
          <w:rFonts w:ascii="Tahoma" w:hAnsi="Tahoma" w:cs="Tahoma"/>
        </w:rPr>
        <w:t>,</w:t>
      </w:r>
      <w:r w:rsidRPr="00B6279E">
        <w:rPr>
          <w:rFonts w:ascii="Tahoma" w:hAnsi="Tahoma" w:cs="Tahoma"/>
        </w:rPr>
        <w:t xml:space="preserve">par le biais de subventions allant </w:t>
      </w:r>
      <w:r w:rsidR="00E93848">
        <w:rPr>
          <w:rFonts w:ascii="Tahoma" w:hAnsi="Tahoma" w:cs="Tahoma"/>
        </w:rPr>
        <w:t>jusqu’à</w:t>
      </w:r>
      <w:r w:rsidRPr="00B6279E">
        <w:rPr>
          <w:rFonts w:ascii="Tahoma" w:hAnsi="Tahoma" w:cs="Tahoma"/>
        </w:rPr>
        <w:t xml:space="preserve"> 30.000 €, destinées aux 37 organisations </w:t>
      </w:r>
      <w:r w:rsidR="00097C5F">
        <w:rPr>
          <w:rFonts w:ascii="Tahoma" w:hAnsi="Tahoma" w:cs="Tahoma"/>
        </w:rPr>
        <w:t xml:space="preserve">bénéficiaires </w:t>
      </w:r>
      <w:r w:rsidRPr="00B6279E">
        <w:rPr>
          <w:rFonts w:ascii="Tahoma" w:hAnsi="Tahoma" w:cs="Tahoma"/>
        </w:rPr>
        <w:t>financées sur la base de leurs projets dans les quatre pays</w:t>
      </w:r>
      <w:r w:rsidR="00097C5F">
        <w:rPr>
          <w:rFonts w:ascii="Tahoma" w:hAnsi="Tahoma" w:cs="Tahoma"/>
        </w:rPr>
        <w:t xml:space="preserve"> concernés</w:t>
      </w:r>
      <w:r w:rsidRPr="00B6279E">
        <w:rPr>
          <w:rFonts w:ascii="Tahoma" w:hAnsi="Tahoma" w:cs="Tahoma"/>
        </w:rPr>
        <w:t xml:space="preserve">. </w:t>
      </w:r>
    </w:p>
    <w:p w:rsidR="00CE1380" w:rsidRPr="00B6279E" w:rsidRDefault="00425E1E" w:rsidP="00425E1E">
      <w:pPr>
        <w:rPr>
          <w:rFonts w:ascii="Tahoma" w:hAnsi="Tahoma" w:cs="Tahoma"/>
          <w:b/>
          <w:bCs/>
        </w:rPr>
      </w:pPr>
      <w:bookmarkStart w:id="4" w:name="_Toc372193999"/>
      <w:bookmarkStart w:id="5" w:name="_Toc372204349"/>
      <w:r w:rsidRPr="00B6279E">
        <w:rPr>
          <w:rFonts w:ascii="Tahoma" w:hAnsi="Tahoma" w:cs="Tahoma"/>
          <w:b/>
          <w:bCs/>
        </w:rPr>
        <w:t xml:space="preserve">2) </w:t>
      </w:r>
      <w:r w:rsidR="00CE1380" w:rsidRPr="00B6279E">
        <w:rPr>
          <w:rFonts w:ascii="Tahoma" w:hAnsi="Tahoma" w:cs="Tahoma"/>
          <w:b/>
          <w:bCs/>
        </w:rPr>
        <w:t>Renforcer les capacités administratives, financières et techniques des OSC</w:t>
      </w:r>
      <w:bookmarkEnd w:id="4"/>
      <w:bookmarkEnd w:id="5"/>
      <w:r w:rsidR="00CE1380" w:rsidRPr="00B6279E">
        <w:rPr>
          <w:rFonts w:ascii="Tahoma" w:hAnsi="Tahoma" w:cs="Tahoma"/>
          <w:b/>
          <w:bCs/>
        </w:rPr>
        <w:t> </w:t>
      </w:r>
    </w:p>
    <w:p w:rsidR="00CE1380" w:rsidRPr="00B6279E" w:rsidRDefault="00CE1380" w:rsidP="00CE1380">
      <w:pPr>
        <w:jc w:val="both"/>
        <w:rPr>
          <w:rFonts w:ascii="Tahoma" w:hAnsi="Tahoma" w:cs="Tahoma"/>
        </w:rPr>
      </w:pPr>
      <w:r w:rsidRPr="00B6279E">
        <w:rPr>
          <w:rFonts w:ascii="Tahoma" w:hAnsi="Tahoma" w:cs="Tahoma"/>
        </w:rPr>
        <w:t xml:space="preserve">Afin que les subventions accordées dans le cadre du premier objectif servent réellement d’instrument de renforcement des OSC, il est nécessaire de les accompagner d’un système de formation collectif mais aussi et surtout d’un suivi personnalisé qui permettra aux OSC participants </w:t>
      </w:r>
      <w:r w:rsidRPr="00B6279E">
        <w:rPr>
          <w:rFonts w:ascii="Tahoma" w:hAnsi="Tahoma" w:cs="Tahoma"/>
        </w:rPr>
        <w:lastRenderedPageBreak/>
        <w:t>au programme d’améliorer leurs compétences en matière de gestion de projets, ainsi que de gestion des organisations et de connaissances techniques liées aux domaines touchés par les projets mis en place.</w:t>
      </w:r>
    </w:p>
    <w:p w:rsidR="00CE1380" w:rsidRPr="00B6279E" w:rsidRDefault="00425E1E" w:rsidP="005D1BC6">
      <w:pPr>
        <w:jc w:val="both"/>
        <w:rPr>
          <w:rFonts w:ascii="Tahoma" w:hAnsi="Tahoma" w:cs="Tahoma"/>
          <w:b/>
          <w:bCs/>
        </w:rPr>
      </w:pPr>
      <w:bookmarkStart w:id="6" w:name="_Toc372194000"/>
      <w:bookmarkStart w:id="7" w:name="_Toc372204350"/>
      <w:r w:rsidRPr="00B6279E">
        <w:rPr>
          <w:rFonts w:ascii="Tahoma" w:hAnsi="Tahoma" w:cs="Tahoma"/>
          <w:b/>
          <w:bCs/>
        </w:rPr>
        <w:t xml:space="preserve">3) </w:t>
      </w:r>
      <w:r w:rsidR="00CE1380" w:rsidRPr="00B6279E">
        <w:rPr>
          <w:rFonts w:ascii="Tahoma" w:hAnsi="Tahoma" w:cs="Tahoma"/>
          <w:b/>
          <w:bCs/>
        </w:rPr>
        <w:t>Favoriser la mise en réseau des OSC et leur participation dans les espaces de dialogue avec les gouvernements</w:t>
      </w:r>
      <w:bookmarkEnd w:id="6"/>
      <w:bookmarkEnd w:id="7"/>
    </w:p>
    <w:p w:rsidR="00CE1380" w:rsidRPr="00B6279E" w:rsidRDefault="00CE1380" w:rsidP="00CE1380">
      <w:pPr>
        <w:jc w:val="both"/>
        <w:rPr>
          <w:rFonts w:ascii="Tahoma" w:hAnsi="Tahoma" w:cs="Tahoma"/>
        </w:rPr>
      </w:pPr>
      <w:r w:rsidRPr="00B6279E">
        <w:rPr>
          <w:rFonts w:ascii="Tahoma" w:hAnsi="Tahoma" w:cs="Tahoma"/>
        </w:rPr>
        <w:t>Il s’agit d’encourager une culture de collaboration entre les OSC afin qu’elles développent des synergies entre leurs différentes initiatives et qu’elles soient capables de mettre en place des initiatives de moyenne ou grande envergure – qu’il s’agisse de projets, d’actions d’influence politique ou autres – basées sur leurs capacités respectives.</w:t>
      </w:r>
    </w:p>
    <w:p w:rsidR="00CE1380" w:rsidRPr="00B6279E" w:rsidRDefault="00425E1E" w:rsidP="00425E1E">
      <w:pPr>
        <w:rPr>
          <w:rFonts w:ascii="Tahoma" w:hAnsi="Tahoma" w:cs="Tahoma"/>
          <w:b/>
          <w:bCs/>
        </w:rPr>
      </w:pPr>
      <w:bookmarkStart w:id="8" w:name="_Toc372194001"/>
      <w:bookmarkStart w:id="9" w:name="_Toc372204351"/>
      <w:r w:rsidRPr="00B6279E">
        <w:rPr>
          <w:rFonts w:ascii="Tahoma" w:hAnsi="Tahoma" w:cs="Tahoma"/>
          <w:b/>
          <w:bCs/>
        </w:rPr>
        <w:t xml:space="preserve">4) </w:t>
      </w:r>
      <w:r w:rsidR="00CE1380" w:rsidRPr="00B6279E">
        <w:rPr>
          <w:rFonts w:ascii="Tahoma" w:hAnsi="Tahoma" w:cs="Tahoma"/>
          <w:b/>
          <w:bCs/>
        </w:rPr>
        <w:t>Capitaliser et diffuser les expériences à l’échelle nationale et régionale</w:t>
      </w:r>
      <w:bookmarkEnd w:id="8"/>
      <w:bookmarkEnd w:id="9"/>
    </w:p>
    <w:p w:rsidR="00CE1380" w:rsidRPr="00B6279E" w:rsidRDefault="00CE1380" w:rsidP="00CE1380">
      <w:pPr>
        <w:jc w:val="both"/>
        <w:rPr>
          <w:rFonts w:ascii="Tahoma" w:hAnsi="Tahoma" w:cs="Tahoma"/>
        </w:rPr>
      </w:pPr>
      <w:r w:rsidRPr="00B6279E">
        <w:rPr>
          <w:rFonts w:ascii="Tahoma" w:hAnsi="Tahoma" w:cs="Tahoma"/>
        </w:rPr>
        <w:t>Il s’agit de développer une stratégie de communication différenciée – basée sur un ensemble d’instruments (organisations de conférences, partenariats médiatiques, création d’une page web et mise en réseau avec d’autres pages web, création de brochures et de newsletter). Elle fera appel aussi aux médias de masse ayant un intérêt pour les OSC et les thématiques traitées, ainsi qu’aux comités nationaux de l’UICN</w:t>
      </w:r>
      <w:r w:rsidR="00E93848">
        <w:rPr>
          <w:rFonts w:ascii="Tahoma" w:hAnsi="Tahoma" w:cs="Tahoma"/>
        </w:rPr>
        <w:t>.</w:t>
      </w:r>
    </w:p>
    <w:p w:rsidR="00CE1380" w:rsidRPr="00B6279E" w:rsidRDefault="00DF655C" w:rsidP="00657943">
      <w:pPr>
        <w:pStyle w:val="Titre2"/>
      </w:pPr>
      <w:r>
        <w:t xml:space="preserve">le PPI-OSCAN </w:t>
      </w:r>
      <w:r w:rsidR="00DD3149">
        <w:t>ET L</w:t>
      </w:r>
      <w:r w:rsidR="00657943">
        <w:t xml:space="preserve">’ATELIER </w:t>
      </w:r>
      <w:r w:rsidR="00DD3149">
        <w:t>DE RESTITUTION</w:t>
      </w:r>
    </w:p>
    <w:p w:rsidR="00CE1380" w:rsidRPr="00B6279E" w:rsidRDefault="00CE1380" w:rsidP="00097C5F">
      <w:pPr>
        <w:tabs>
          <w:tab w:val="left" w:pos="978"/>
        </w:tabs>
        <w:jc w:val="both"/>
        <w:rPr>
          <w:rFonts w:ascii="Tahoma" w:hAnsi="Tahoma" w:cs="Tahoma"/>
        </w:rPr>
      </w:pPr>
      <w:r w:rsidRPr="00B6279E">
        <w:rPr>
          <w:rFonts w:ascii="Tahoma" w:hAnsi="Tahoma" w:cs="Tahoma"/>
        </w:rPr>
        <w:t>Le tissu associatif</w:t>
      </w:r>
      <w:r w:rsidR="00097C5F">
        <w:rPr>
          <w:rFonts w:ascii="Tahoma" w:hAnsi="Tahoma" w:cs="Tahoma"/>
        </w:rPr>
        <w:t xml:space="preserve">,dans les 4 pays bénéficiaires, </w:t>
      </w:r>
      <w:r w:rsidR="00DF655C">
        <w:rPr>
          <w:rFonts w:ascii="Tahoma" w:hAnsi="Tahoma" w:cs="Tahoma"/>
        </w:rPr>
        <w:t xml:space="preserve">a bénéficié </w:t>
      </w:r>
      <w:r w:rsidRPr="00B6279E">
        <w:rPr>
          <w:rFonts w:ascii="Tahoma" w:hAnsi="Tahoma" w:cs="Tahoma"/>
        </w:rPr>
        <w:t xml:space="preserve">dans le cadre du PPI-OSCAN, d’un appui </w:t>
      </w:r>
      <w:r w:rsidR="00DF655C">
        <w:rPr>
          <w:rFonts w:ascii="Tahoma" w:hAnsi="Tahoma" w:cs="Tahoma"/>
        </w:rPr>
        <w:t>pour le financement de 37</w:t>
      </w:r>
      <w:r w:rsidRPr="00B6279E">
        <w:rPr>
          <w:rFonts w:ascii="Tahoma" w:hAnsi="Tahoma" w:cs="Tahoma"/>
        </w:rPr>
        <w:t xml:space="preserve"> projets</w:t>
      </w:r>
      <w:r w:rsidR="00DF655C">
        <w:rPr>
          <w:rFonts w:ascii="Tahoma" w:hAnsi="Tahoma" w:cs="Tahoma"/>
        </w:rPr>
        <w:t xml:space="preserve"> (10 en Algérie, </w:t>
      </w:r>
      <w:r w:rsidR="003F6B00">
        <w:rPr>
          <w:rFonts w:ascii="Tahoma" w:hAnsi="Tahoma" w:cs="Tahoma"/>
        </w:rPr>
        <w:t>5 en Libye, 10 au Maroc et 12 en Tunisie</w:t>
      </w:r>
      <w:r w:rsidR="00DF655C">
        <w:rPr>
          <w:rFonts w:ascii="Tahoma" w:hAnsi="Tahoma" w:cs="Tahoma"/>
        </w:rPr>
        <w:t>)</w:t>
      </w:r>
      <w:r w:rsidRPr="00B6279E">
        <w:rPr>
          <w:rFonts w:ascii="Tahoma" w:hAnsi="Tahoma" w:cs="Tahoma"/>
        </w:rPr>
        <w:t xml:space="preserve">. Les projets retenus sont en cours de mise en œuvre par leurs associations respectives pour une période qui </w:t>
      </w:r>
      <w:r w:rsidR="00097C5F" w:rsidRPr="00B6279E">
        <w:rPr>
          <w:rFonts w:ascii="Tahoma" w:hAnsi="Tahoma" w:cs="Tahoma"/>
        </w:rPr>
        <w:t>s’étal</w:t>
      </w:r>
      <w:r w:rsidR="00097C5F">
        <w:rPr>
          <w:rFonts w:ascii="Tahoma" w:hAnsi="Tahoma" w:cs="Tahoma"/>
        </w:rPr>
        <w:t xml:space="preserve">e </w:t>
      </w:r>
      <w:r w:rsidR="00E93848">
        <w:rPr>
          <w:rFonts w:ascii="Tahoma" w:hAnsi="Tahoma" w:cs="Tahoma"/>
        </w:rPr>
        <w:t xml:space="preserve">de </w:t>
      </w:r>
      <w:r w:rsidRPr="00B6279E">
        <w:rPr>
          <w:rFonts w:ascii="Tahoma" w:hAnsi="Tahoma" w:cs="Tahoma"/>
        </w:rPr>
        <w:t xml:space="preserve">2015 </w:t>
      </w:r>
      <w:r w:rsidR="00E93848">
        <w:rPr>
          <w:rFonts w:ascii="Tahoma" w:hAnsi="Tahoma" w:cs="Tahoma"/>
        </w:rPr>
        <w:t>à</w:t>
      </w:r>
      <w:r w:rsidRPr="00B6279E">
        <w:rPr>
          <w:rFonts w:ascii="Tahoma" w:hAnsi="Tahoma" w:cs="Tahoma"/>
        </w:rPr>
        <w:t>2017.</w:t>
      </w:r>
    </w:p>
    <w:p w:rsidR="00E07868" w:rsidRDefault="00CE1380" w:rsidP="00326CB1">
      <w:pPr>
        <w:jc w:val="both"/>
        <w:rPr>
          <w:rFonts w:ascii="Tahoma" w:hAnsi="Tahoma" w:cs="Tahoma"/>
        </w:rPr>
      </w:pPr>
      <w:r w:rsidRPr="00B6279E">
        <w:rPr>
          <w:rFonts w:ascii="Tahoma" w:hAnsi="Tahoma" w:cs="Tahoma"/>
        </w:rPr>
        <w:t>Afin</w:t>
      </w:r>
      <w:r w:rsidR="00E07868">
        <w:rPr>
          <w:rFonts w:ascii="Tahoma" w:hAnsi="Tahoma" w:cs="Tahoma"/>
        </w:rPr>
        <w:t xml:space="preserve"> de capitaliser </w:t>
      </w:r>
      <w:r w:rsidR="00E93848">
        <w:rPr>
          <w:rFonts w:ascii="Tahoma" w:hAnsi="Tahoma" w:cs="Tahoma"/>
        </w:rPr>
        <w:t>les résultat</w:t>
      </w:r>
      <w:r w:rsidR="004F0B0E">
        <w:rPr>
          <w:rFonts w:ascii="Tahoma" w:hAnsi="Tahoma" w:cs="Tahoma"/>
        </w:rPr>
        <w:t xml:space="preserve">s préliminaires </w:t>
      </w:r>
      <w:r w:rsidR="00E07868">
        <w:rPr>
          <w:rFonts w:ascii="Tahoma" w:hAnsi="Tahoma" w:cs="Tahoma"/>
        </w:rPr>
        <w:t xml:space="preserve">et </w:t>
      </w:r>
      <w:r w:rsidR="00E93848">
        <w:rPr>
          <w:rFonts w:ascii="Tahoma" w:hAnsi="Tahoma" w:cs="Tahoma"/>
        </w:rPr>
        <w:t xml:space="preserve">de partager </w:t>
      </w:r>
      <w:r w:rsidR="00E07868">
        <w:rPr>
          <w:rFonts w:ascii="Tahoma" w:hAnsi="Tahoma" w:cs="Tahoma"/>
        </w:rPr>
        <w:t>les expériences initiées dans le cadre</w:t>
      </w:r>
      <w:r w:rsidR="004F0B0E">
        <w:rPr>
          <w:rFonts w:ascii="Tahoma" w:hAnsi="Tahoma" w:cs="Tahoma"/>
        </w:rPr>
        <w:t>de ce p</w:t>
      </w:r>
      <w:r w:rsidR="00E93848">
        <w:rPr>
          <w:rFonts w:ascii="Tahoma" w:hAnsi="Tahoma" w:cs="Tahoma"/>
        </w:rPr>
        <w:t>rogramme</w:t>
      </w:r>
      <w:r w:rsidR="00DF655C">
        <w:rPr>
          <w:rFonts w:ascii="Tahoma" w:hAnsi="Tahoma" w:cs="Tahoma"/>
        </w:rPr>
        <w:t xml:space="preserve">, </w:t>
      </w:r>
      <w:r w:rsidR="00E93848">
        <w:rPr>
          <w:rFonts w:ascii="Tahoma" w:hAnsi="Tahoma" w:cs="Tahoma"/>
        </w:rPr>
        <w:t>l’UICN-Med envisage l’organisation d’un</w:t>
      </w:r>
      <w:r w:rsidR="00326CB1">
        <w:rPr>
          <w:rFonts w:ascii="Tahoma" w:hAnsi="Tahoma" w:cs="Tahoma"/>
        </w:rPr>
        <w:t xml:space="preserve"> atelier régional </w:t>
      </w:r>
      <w:r w:rsidR="00E93848">
        <w:rPr>
          <w:rFonts w:ascii="Tahoma" w:hAnsi="Tahoma" w:cs="Tahoma"/>
        </w:rPr>
        <w:t>de restitution à Tunis (Tunisie) du 9 au 11 mai 2017. Les représentants des associations bénéficiaires, des structures gouvernementales impliquées, des bailleurs de fonds et des Programmes d’appui des ONG en Tunisie seront conviés à cet évènement.</w:t>
      </w:r>
    </w:p>
    <w:p w:rsidR="00CE1380" w:rsidRPr="00B6279E" w:rsidRDefault="00E07868" w:rsidP="00E07868">
      <w:pPr>
        <w:jc w:val="both"/>
        <w:rPr>
          <w:rFonts w:ascii="Tahoma" w:hAnsi="Tahoma" w:cs="Tahoma"/>
        </w:rPr>
      </w:pPr>
      <w:r>
        <w:rPr>
          <w:rFonts w:ascii="Tahoma" w:hAnsi="Tahoma" w:cs="Tahoma"/>
        </w:rPr>
        <w:t xml:space="preserve">Cet atelier répondra </w:t>
      </w:r>
      <w:r w:rsidR="00097C5F">
        <w:rPr>
          <w:rFonts w:ascii="Tahoma" w:hAnsi="Tahoma" w:cs="Tahoma"/>
        </w:rPr>
        <w:t xml:space="preserve">également </w:t>
      </w:r>
      <w:r>
        <w:rPr>
          <w:rFonts w:ascii="Tahoma" w:hAnsi="Tahoma" w:cs="Tahoma"/>
        </w:rPr>
        <w:t>aux objectifs 2 et 4</w:t>
      </w:r>
      <w:r w:rsidR="00CE1380" w:rsidRPr="00B6279E">
        <w:rPr>
          <w:rFonts w:ascii="Tahoma" w:hAnsi="Tahoma" w:cs="Tahoma"/>
        </w:rPr>
        <w:t xml:space="preserve"> du PPI-OSCAN</w:t>
      </w:r>
      <w:r w:rsidR="00097C5F">
        <w:rPr>
          <w:rFonts w:ascii="Tahoma" w:hAnsi="Tahoma" w:cs="Tahoma"/>
        </w:rPr>
        <w:t xml:space="preserve"> ci-dessus mentionnés</w:t>
      </w:r>
      <w:r w:rsidR="00CE1380" w:rsidRPr="00B6279E">
        <w:rPr>
          <w:rFonts w:ascii="Tahoma" w:hAnsi="Tahoma" w:cs="Tahoma"/>
        </w:rPr>
        <w:t xml:space="preserve">.  </w:t>
      </w:r>
    </w:p>
    <w:p w:rsidR="00CE1380" w:rsidRPr="00B6279E" w:rsidRDefault="00472C8E" w:rsidP="00734A1F">
      <w:pPr>
        <w:pStyle w:val="Titre1"/>
      </w:pPr>
      <w:r w:rsidRPr="00B6279E">
        <w:t xml:space="preserve">Objectifs et resultats attendus </w:t>
      </w:r>
      <w:r w:rsidR="0041740A" w:rsidRPr="00B6279E">
        <w:t>de l</w:t>
      </w:r>
      <w:r w:rsidR="00B6279E">
        <w:t>’atelier</w:t>
      </w:r>
    </w:p>
    <w:p w:rsidR="005D1BC6" w:rsidRPr="005D1BC6" w:rsidRDefault="005D1BC6" w:rsidP="005D1BC6">
      <w:pPr>
        <w:pStyle w:val="Paragraphedeliste"/>
        <w:numPr>
          <w:ilvl w:val="0"/>
          <w:numId w:val="17"/>
        </w:numPr>
        <w:pBdr>
          <w:bottom w:val="single" w:sz="4" w:space="1" w:color="auto"/>
        </w:pBdr>
        <w:suppressAutoHyphens/>
        <w:spacing w:before="240" w:after="240" w:line="240" w:lineRule="auto"/>
        <w:contextualSpacing w:val="0"/>
        <w:jc w:val="both"/>
        <w:outlineLvl w:val="1"/>
        <w:rPr>
          <w:rFonts w:ascii="Tahoma" w:eastAsia="MS Mincho" w:hAnsi="Tahoma" w:cs="Tahoma"/>
          <w:caps/>
          <w:vanish/>
          <w:sz w:val="24"/>
          <w:szCs w:val="24"/>
          <w:lang w:eastAsia="ar-SA"/>
        </w:rPr>
      </w:pPr>
    </w:p>
    <w:p w:rsidR="00954552" w:rsidRPr="00B6279E" w:rsidRDefault="00954552" w:rsidP="005D1BC6">
      <w:pPr>
        <w:pStyle w:val="Titre2"/>
      </w:pPr>
      <w:r w:rsidRPr="00B6279E">
        <w:t>Objectifs</w:t>
      </w:r>
    </w:p>
    <w:p w:rsidR="0018598E" w:rsidRPr="00B6279E" w:rsidRDefault="00A2276E" w:rsidP="00DD3149">
      <w:pPr>
        <w:pStyle w:val="WW-Standard"/>
        <w:shd w:val="clear" w:color="auto" w:fill="FFFFFF"/>
        <w:spacing w:after="120" w:line="240" w:lineRule="auto"/>
        <w:jc w:val="both"/>
        <w:rPr>
          <w:rFonts w:ascii="Tahoma" w:eastAsiaTheme="minorHAnsi" w:hAnsi="Tahoma" w:cs="Tahoma"/>
          <w:bCs/>
          <w:sz w:val="22"/>
          <w:szCs w:val="22"/>
          <w:lang w:eastAsia="en-US" w:bidi="ar-SA"/>
        </w:rPr>
      </w:pPr>
      <w:r w:rsidRPr="00B6279E">
        <w:rPr>
          <w:rFonts w:ascii="Tahoma" w:eastAsiaTheme="minorHAnsi" w:hAnsi="Tahoma" w:cs="Tahoma"/>
          <w:b/>
          <w:sz w:val="22"/>
          <w:szCs w:val="22"/>
          <w:lang w:eastAsia="en-US" w:bidi="ar-SA"/>
        </w:rPr>
        <w:t>L’o</w:t>
      </w:r>
      <w:r w:rsidR="00CE1380" w:rsidRPr="00B6279E">
        <w:rPr>
          <w:rFonts w:ascii="Tahoma" w:eastAsiaTheme="minorHAnsi" w:hAnsi="Tahoma" w:cs="Tahoma"/>
          <w:b/>
          <w:sz w:val="22"/>
          <w:szCs w:val="22"/>
          <w:lang w:eastAsia="en-US" w:bidi="ar-SA"/>
        </w:rPr>
        <w:t>bjectif global </w:t>
      </w:r>
      <w:r w:rsidRPr="00B6279E">
        <w:rPr>
          <w:rFonts w:ascii="Tahoma" w:eastAsiaTheme="minorHAnsi" w:hAnsi="Tahoma" w:cs="Tahoma"/>
          <w:bCs/>
          <w:sz w:val="22"/>
          <w:szCs w:val="22"/>
          <w:lang w:eastAsia="en-US" w:bidi="ar-SA"/>
        </w:rPr>
        <w:t xml:space="preserve">de </w:t>
      </w:r>
      <w:r w:rsidR="00B6279E">
        <w:rPr>
          <w:rFonts w:ascii="Tahoma" w:eastAsiaTheme="minorHAnsi" w:hAnsi="Tahoma" w:cs="Tahoma"/>
          <w:bCs/>
          <w:sz w:val="22"/>
          <w:szCs w:val="22"/>
          <w:lang w:eastAsia="en-US" w:bidi="ar-SA"/>
        </w:rPr>
        <w:t>l’atelier</w:t>
      </w:r>
      <w:r w:rsidRPr="00B6279E">
        <w:rPr>
          <w:rFonts w:ascii="Tahoma" w:eastAsiaTheme="minorHAnsi" w:hAnsi="Tahoma" w:cs="Tahoma"/>
          <w:bCs/>
          <w:sz w:val="22"/>
          <w:szCs w:val="22"/>
          <w:lang w:eastAsia="en-US" w:bidi="ar-SA"/>
        </w:rPr>
        <w:t xml:space="preserve"> est de présenter </w:t>
      </w:r>
      <w:r w:rsidR="00DD3149">
        <w:rPr>
          <w:rFonts w:ascii="Tahoma" w:eastAsiaTheme="minorHAnsi" w:hAnsi="Tahoma" w:cs="Tahoma"/>
          <w:bCs/>
          <w:sz w:val="22"/>
          <w:szCs w:val="22"/>
          <w:lang w:eastAsia="en-US" w:bidi="ar-SA"/>
        </w:rPr>
        <w:t>les résultats préliminaires d</w:t>
      </w:r>
      <w:r w:rsidR="00097C5F">
        <w:rPr>
          <w:rFonts w:ascii="Tahoma" w:eastAsiaTheme="minorHAnsi" w:hAnsi="Tahoma" w:cs="Tahoma"/>
          <w:bCs/>
          <w:sz w:val="22"/>
          <w:szCs w:val="22"/>
          <w:lang w:eastAsia="en-US" w:bidi="ar-SA"/>
        </w:rPr>
        <w:t>e mise en œuvre d</w:t>
      </w:r>
      <w:r w:rsidR="00DD3149">
        <w:rPr>
          <w:rFonts w:ascii="Tahoma" w:eastAsiaTheme="minorHAnsi" w:hAnsi="Tahoma" w:cs="Tahoma"/>
          <w:bCs/>
          <w:sz w:val="22"/>
          <w:szCs w:val="22"/>
          <w:lang w:eastAsia="en-US" w:bidi="ar-SA"/>
        </w:rPr>
        <w:t>u</w:t>
      </w:r>
      <w:r w:rsidRPr="00B6279E">
        <w:rPr>
          <w:rFonts w:ascii="Tahoma" w:eastAsiaTheme="minorHAnsi" w:hAnsi="Tahoma" w:cs="Tahoma"/>
          <w:bCs/>
          <w:sz w:val="22"/>
          <w:szCs w:val="22"/>
          <w:lang w:eastAsia="en-US" w:bidi="ar-SA"/>
        </w:rPr>
        <w:t xml:space="preserve"> PPI-OSCAN comme un mécanisme d’accompagnement </w:t>
      </w:r>
      <w:r w:rsidR="00DD3149">
        <w:rPr>
          <w:rFonts w:ascii="Tahoma" w:eastAsiaTheme="minorHAnsi" w:hAnsi="Tahoma" w:cs="Tahoma"/>
          <w:bCs/>
          <w:sz w:val="22"/>
          <w:szCs w:val="22"/>
          <w:lang w:eastAsia="en-US" w:bidi="ar-SA"/>
        </w:rPr>
        <w:t>de</w:t>
      </w:r>
      <w:r w:rsidR="0018598E" w:rsidRPr="00B6279E">
        <w:rPr>
          <w:rFonts w:ascii="Tahoma" w:eastAsiaTheme="minorHAnsi" w:hAnsi="Tahoma" w:cs="Tahoma"/>
          <w:bCs/>
          <w:sz w:val="22"/>
          <w:szCs w:val="22"/>
          <w:lang w:eastAsia="en-US" w:bidi="ar-SA"/>
        </w:rPr>
        <w:t xml:space="preserve"> jeunes OSC en Afrique du Nord.</w:t>
      </w:r>
    </w:p>
    <w:p w:rsidR="0018598E" w:rsidRPr="00B6279E" w:rsidRDefault="0018598E" w:rsidP="00DD3149">
      <w:pPr>
        <w:pStyle w:val="WW-Standard"/>
        <w:shd w:val="clear" w:color="auto" w:fill="FFFFFF"/>
        <w:spacing w:after="120" w:line="240" w:lineRule="auto"/>
        <w:jc w:val="both"/>
        <w:rPr>
          <w:rFonts w:ascii="Tahoma" w:eastAsiaTheme="minorHAnsi" w:hAnsi="Tahoma" w:cs="Tahoma"/>
          <w:bCs/>
          <w:sz w:val="22"/>
          <w:szCs w:val="22"/>
          <w:lang w:eastAsia="en-US" w:bidi="ar-SA"/>
        </w:rPr>
      </w:pPr>
      <w:r w:rsidRPr="00B6279E">
        <w:rPr>
          <w:rFonts w:ascii="Tahoma" w:eastAsiaTheme="minorHAnsi" w:hAnsi="Tahoma" w:cs="Tahoma"/>
          <w:bCs/>
          <w:sz w:val="22"/>
          <w:szCs w:val="22"/>
          <w:lang w:eastAsia="en-US" w:bidi="ar-SA"/>
        </w:rPr>
        <w:t xml:space="preserve">A travers le rassemblement de toutes les parties prenantes et </w:t>
      </w:r>
      <w:r w:rsidR="00DD3149">
        <w:rPr>
          <w:rFonts w:ascii="Tahoma" w:eastAsiaTheme="minorHAnsi" w:hAnsi="Tahoma" w:cs="Tahoma"/>
          <w:bCs/>
          <w:sz w:val="22"/>
          <w:szCs w:val="22"/>
          <w:lang w:eastAsia="en-US" w:bidi="ar-SA"/>
        </w:rPr>
        <w:t>d</w:t>
      </w:r>
      <w:r w:rsidR="00DD3149" w:rsidRPr="00B6279E">
        <w:rPr>
          <w:rFonts w:ascii="Tahoma" w:eastAsiaTheme="minorHAnsi" w:hAnsi="Tahoma" w:cs="Tahoma"/>
          <w:bCs/>
          <w:sz w:val="22"/>
          <w:szCs w:val="22"/>
          <w:lang w:eastAsia="en-US" w:bidi="ar-SA"/>
        </w:rPr>
        <w:t xml:space="preserve">es </w:t>
      </w:r>
      <w:r w:rsidRPr="00B6279E">
        <w:rPr>
          <w:rFonts w:ascii="Tahoma" w:eastAsiaTheme="minorHAnsi" w:hAnsi="Tahoma" w:cs="Tahoma"/>
          <w:bCs/>
          <w:sz w:val="22"/>
          <w:szCs w:val="22"/>
          <w:lang w:eastAsia="en-US" w:bidi="ar-SA"/>
        </w:rPr>
        <w:t>bénéficiaires du programme</w:t>
      </w:r>
      <w:r w:rsidR="00B6279E">
        <w:rPr>
          <w:rFonts w:ascii="Tahoma" w:eastAsiaTheme="minorHAnsi" w:hAnsi="Tahoma" w:cs="Tahoma"/>
          <w:bCs/>
          <w:sz w:val="22"/>
          <w:szCs w:val="22"/>
          <w:lang w:eastAsia="en-US" w:bidi="ar-SA"/>
        </w:rPr>
        <w:t>, l’atelier</w:t>
      </w:r>
      <w:r w:rsidR="00097C5F">
        <w:rPr>
          <w:rFonts w:ascii="Tahoma" w:eastAsiaTheme="minorHAnsi" w:hAnsi="Tahoma" w:cs="Tahoma"/>
          <w:bCs/>
          <w:sz w:val="22"/>
          <w:szCs w:val="22"/>
          <w:lang w:eastAsia="en-US" w:bidi="ar-SA"/>
        </w:rPr>
        <w:t xml:space="preserve">essaiera de </w:t>
      </w:r>
      <w:r w:rsidRPr="00B6279E">
        <w:rPr>
          <w:rFonts w:ascii="Tahoma" w:eastAsiaTheme="minorHAnsi" w:hAnsi="Tahoma" w:cs="Tahoma"/>
          <w:bCs/>
          <w:sz w:val="22"/>
          <w:szCs w:val="22"/>
          <w:lang w:eastAsia="en-US" w:bidi="ar-SA"/>
        </w:rPr>
        <w:t>répondr</w:t>
      </w:r>
      <w:r w:rsidR="00097C5F">
        <w:rPr>
          <w:rFonts w:ascii="Tahoma" w:eastAsiaTheme="minorHAnsi" w:hAnsi="Tahoma" w:cs="Tahoma"/>
          <w:bCs/>
          <w:sz w:val="22"/>
          <w:szCs w:val="22"/>
          <w:lang w:eastAsia="en-US" w:bidi="ar-SA"/>
        </w:rPr>
        <w:t>e</w:t>
      </w:r>
      <w:r w:rsidRPr="00B6279E">
        <w:rPr>
          <w:rFonts w:ascii="Tahoma" w:eastAsiaTheme="minorHAnsi" w:hAnsi="Tahoma" w:cs="Tahoma"/>
          <w:bCs/>
          <w:sz w:val="22"/>
          <w:szCs w:val="22"/>
          <w:lang w:eastAsia="en-US" w:bidi="ar-SA"/>
        </w:rPr>
        <w:t xml:space="preserve"> aux </w:t>
      </w:r>
      <w:r w:rsidRPr="000671A1">
        <w:rPr>
          <w:rFonts w:ascii="Tahoma" w:eastAsiaTheme="minorHAnsi" w:hAnsi="Tahoma" w:cs="Tahoma"/>
          <w:b/>
          <w:sz w:val="22"/>
          <w:szCs w:val="22"/>
          <w:lang w:eastAsia="en-US" w:bidi="ar-SA"/>
        </w:rPr>
        <w:t>objectifs spécifiques</w:t>
      </w:r>
      <w:r w:rsidRPr="00B6279E">
        <w:rPr>
          <w:rFonts w:ascii="Tahoma" w:eastAsiaTheme="minorHAnsi" w:hAnsi="Tahoma" w:cs="Tahoma"/>
          <w:bCs/>
          <w:sz w:val="22"/>
          <w:szCs w:val="22"/>
          <w:lang w:eastAsia="en-US" w:bidi="ar-SA"/>
        </w:rPr>
        <w:t xml:space="preserve"> suivants :</w:t>
      </w:r>
    </w:p>
    <w:p w:rsidR="00657943" w:rsidRDefault="00971A51" w:rsidP="00971A51">
      <w:pPr>
        <w:pStyle w:val="WW-Standard"/>
        <w:shd w:val="clear" w:color="auto" w:fill="FFFFFF"/>
        <w:spacing w:after="120" w:line="240" w:lineRule="auto"/>
        <w:jc w:val="both"/>
        <w:rPr>
          <w:rFonts w:ascii="Tahoma" w:eastAsiaTheme="minorHAnsi" w:hAnsi="Tahoma" w:cs="Tahoma"/>
          <w:bCs/>
          <w:sz w:val="22"/>
          <w:szCs w:val="22"/>
          <w:lang w:eastAsia="en-US" w:bidi="ar-SA"/>
        </w:rPr>
      </w:pPr>
      <w:r w:rsidRPr="00971A51">
        <w:rPr>
          <w:rFonts w:ascii="Tahoma" w:eastAsiaTheme="minorHAnsi" w:hAnsi="Tahoma" w:cs="Tahoma"/>
          <w:b/>
          <w:sz w:val="22"/>
          <w:szCs w:val="22"/>
          <w:lang w:eastAsia="en-US" w:bidi="ar-SA"/>
        </w:rPr>
        <w:t>OS1 :</w:t>
      </w:r>
      <w:r>
        <w:rPr>
          <w:rFonts w:ascii="Tahoma" w:eastAsiaTheme="minorHAnsi" w:hAnsi="Tahoma" w:cs="Tahoma"/>
          <w:bCs/>
          <w:sz w:val="22"/>
          <w:szCs w:val="22"/>
          <w:lang w:eastAsia="en-US" w:bidi="ar-SA"/>
        </w:rPr>
        <w:t xml:space="preserve"> P</w:t>
      </w:r>
      <w:r w:rsidR="00DD3149">
        <w:rPr>
          <w:rFonts w:ascii="Tahoma" w:eastAsiaTheme="minorHAnsi" w:hAnsi="Tahoma" w:cs="Tahoma"/>
          <w:bCs/>
          <w:sz w:val="22"/>
          <w:szCs w:val="22"/>
          <w:lang w:eastAsia="en-US" w:bidi="ar-SA"/>
        </w:rPr>
        <w:t>artager les expériences acquises par les OSC bénéficiaires dans le cadre de l’exécution de leurs projets PPI ;</w:t>
      </w:r>
    </w:p>
    <w:p w:rsidR="00E52F66" w:rsidRDefault="00971A51" w:rsidP="00971A51">
      <w:pPr>
        <w:pStyle w:val="WW-Standard"/>
        <w:shd w:val="clear" w:color="auto" w:fill="FFFFFF"/>
        <w:spacing w:after="120" w:line="240" w:lineRule="auto"/>
        <w:jc w:val="both"/>
        <w:rPr>
          <w:rFonts w:ascii="Tahoma" w:eastAsiaTheme="minorHAnsi" w:hAnsi="Tahoma" w:cs="Tahoma"/>
          <w:bCs/>
          <w:sz w:val="22"/>
          <w:szCs w:val="22"/>
          <w:lang w:eastAsia="en-US" w:bidi="ar-SA"/>
        </w:rPr>
      </w:pPr>
      <w:r w:rsidRPr="00971A51">
        <w:rPr>
          <w:rFonts w:ascii="Tahoma" w:eastAsiaTheme="minorHAnsi" w:hAnsi="Tahoma" w:cs="Tahoma"/>
          <w:b/>
          <w:sz w:val="22"/>
          <w:szCs w:val="22"/>
          <w:lang w:eastAsia="en-US" w:bidi="ar-SA"/>
        </w:rPr>
        <w:lastRenderedPageBreak/>
        <w:t>OS2 :</w:t>
      </w:r>
      <w:r w:rsidR="00657943">
        <w:rPr>
          <w:rFonts w:ascii="Tahoma" w:eastAsiaTheme="minorHAnsi" w:hAnsi="Tahoma" w:cs="Tahoma"/>
          <w:bCs/>
          <w:sz w:val="22"/>
          <w:szCs w:val="22"/>
          <w:lang w:eastAsia="en-US" w:bidi="ar-SA"/>
        </w:rPr>
        <w:t>Renforcer l’échange d’information entre les acteurs de la société civile des 4 pays d’Afrique du Nord et faciliter l’émergence de réseau ou de groupe de travail thématique ;</w:t>
      </w:r>
    </w:p>
    <w:p w:rsidR="00657943" w:rsidRPr="00B6279E" w:rsidRDefault="00971A51" w:rsidP="00097C5F">
      <w:pPr>
        <w:pStyle w:val="WW-Standard"/>
        <w:shd w:val="clear" w:color="auto" w:fill="FFFFFF"/>
        <w:spacing w:after="120" w:line="240" w:lineRule="auto"/>
        <w:jc w:val="both"/>
        <w:rPr>
          <w:rFonts w:ascii="Tahoma" w:eastAsiaTheme="minorHAnsi" w:hAnsi="Tahoma" w:cs="Tahoma"/>
          <w:bCs/>
          <w:sz w:val="22"/>
          <w:szCs w:val="22"/>
          <w:lang w:eastAsia="en-US" w:bidi="ar-SA"/>
        </w:rPr>
      </w:pPr>
      <w:r w:rsidRPr="00971A51">
        <w:rPr>
          <w:rFonts w:ascii="Tahoma" w:eastAsiaTheme="minorHAnsi" w:hAnsi="Tahoma" w:cs="Tahoma"/>
          <w:b/>
          <w:sz w:val="22"/>
          <w:szCs w:val="22"/>
          <w:lang w:eastAsia="en-US" w:bidi="ar-SA"/>
        </w:rPr>
        <w:t>OS3 :</w:t>
      </w:r>
      <w:r w:rsidR="00657943">
        <w:rPr>
          <w:rFonts w:ascii="Tahoma" w:eastAsiaTheme="minorHAnsi" w:hAnsi="Tahoma" w:cs="Tahoma"/>
          <w:bCs/>
          <w:sz w:val="22"/>
          <w:szCs w:val="22"/>
          <w:lang w:eastAsia="en-US" w:bidi="ar-SA"/>
        </w:rPr>
        <w:t xml:space="preserve">Tirer les leçons de cette première expérience et </w:t>
      </w:r>
      <w:r w:rsidR="00097C5F">
        <w:rPr>
          <w:rFonts w:ascii="Tahoma" w:eastAsiaTheme="minorHAnsi" w:hAnsi="Tahoma" w:cs="Tahoma"/>
          <w:bCs/>
          <w:sz w:val="22"/>
          <w:szCs w:val="22"/>
          <w:lang w:eastAsia="en-US" w:bidi="ar-SA"/>
        </w:rPr>
        <w:t xml:space="preserve">discuter les alternatives pour garantir la durabilité des acquis des projets réalisés ainsi que la continuité de </w:t>
      </w:r>
      <w:r w:rsidR="00657943">
        <w:rPr>
          <w:rFonts w:ascii="Tahoma" w:eastAsiaTheme="minorHAnsi" w:hAnsi="Tahoma" w:cs="Tahoma"/>
          <w:bCs/>
          <w:sz w:val="22"/>
          <w:szCs w:val="22"/>
          <w:lang w:eastAsia="en-US" w:bidi="ar-SA"/>
        </w:rPr>
        <w:t>ce Programme.</w:t>
      </w:r>
    </w:p>
    <w:p w:rsidR="00CE1380" w:rsidRDefault="00CE1380" w:rsidP="000671A1">
      <w:pPr>
        <w:pStyle w:val="Titre2"/>
      </w:pPr>
      <w:r w:rsidRPr="000671A1">
        <w:t>Résultats</w:t>
      </w:r>
      <w:r w:rsidRPr="00B6279E">
        <w:t xml:space="preserve"> attendus </w:t>
      </w:r>
    </w:p>
    <w:p w:rsidR="000671A1" w:rsidRDefault="000671A1" w:rsidP="008F7D2D">
      <w:pPr>
        <w:spacing w:after="120"/>
        <w:jc w:val="both"/>
        <w:rPr>
          <w:rFonts w:ascii="Tahoma" w:hAnsi="Tahoma" w:cs="Tahoma"/>
        </w:rPr>
      </w:pPr>
      <w:r w:rsidRPr="000671A1">
        <w:rPr>
          <w:rFonts w:ascii="Tahoma" w:hAnsi="Tahoma" w:cs="Tahoma"/>
        </w:rPr>
        <w:t>Les principaux résultats attendu</w:t>
      </w:r>
      <w:r>
        <w:rPr>
          <w:rFonts w:ascii="Tahoma" w:hAnsi="Tahoma" w:cs="Tahoma"/>
        </w:rPr>
        <w:t>s</w:t>
      </w:r>
      <w:r w:rsidRPr="000671A1">
        <w:rPr>
          <w:rFonts w:ascii="Tahoma" w:hAnsi="Tahoma" w:cs="Tahoma"/>
        </w:rPr>
        <w:t xml:space="preserve"> de cet atelier sont les suivants :</w:t>
      </w:r>
    </w:p>
    <w:p w:rsidR="00D35276" w:rsidRDefault="00D35276" w:rsidP="00374ABB">
      <w:pPr>
        <w:spacing w:after="120"/>
        <w:jc w:val="both"/>
        <w:rPr>
          <w:rFonts w:ascii="Tahoma" w:hAnsi="Tahoma" w:cs="Tahoma"/>
        </w:rPr>
      </w:pPr>
      <w:r w:rsidRPr="008F7D2D">
        <w:rPr>
          <w:rFonts w:ascii="Tahoma" w:hAnsi="Tahoma" w:cs="Tahoma"/>
          <w:b/>
          <w:bCs/>
        </w:rPr>
        <w:t>R1 :</w:t>
      </w:r>
      <w:r>
        <w:rPr>
          <w:rFonts w:ascii="Tahoma" w:hAnsi="Tahoma" w:cs="Tahoma"/>
        </w:rPr>
        <w:t xml:space="preserve"> Les parties prenantes </w:t>
      </w:r>
      <w:r w:rsidR="008F7D2D">
        <w:rPr>
          <w:rFonts w:ascii="Tahoma" w:hAnsi="Tahoma" w:cs="Tahoma"/>
        </w:rPr>
        <w:t xml:space="preserve">et les partenaires </w:t>
      </w:r>
      <w:r>
        <w:rPr>
          <w:rFonts w:ascii="Tahoma" w:hAnsi="Tahoma" w:cs="Tahoma"/>
        </w:rPr>
        <w:t>du PPI-OSCAN sont informées sur les réalisations et les résultats préliminaires du programme</w:t>
      </w:r>
      <w:r w:rsidR="008F7D2D">
        <w:rPr>
          <w:rFonts w:ascii="Tahoma" w:hAnsi="Tahoma" w:cs="Tahoma"/>
        </w:rPr>
        <w:t xml:space="preserve"> dans l</w:t>
      </w:r>
      <w:r w:rsidR="00374ABB">
        <w:rPr>
          <w:rFonts w:ascii="Tahoma" w:hAnsi="Tahoma" w:cs="Tahoma"/>
        </w:rPr>
        <w:t xml:space="preserve">es 4 pays </w:t>
      </w:r>
      <w:r w:rsidR="00C838F9">
        <w:rPr>
          <w:rFonts w:ascii="Tahoma" w:hAnsi="Tahoma" w:cs="Tahoma"/>
        </w:rPr>
        <w:t>;</w:t>
      </w:r>
    </w:p>
    <w:p w:rsidR="00D35276" w:rsidRDefault="008F7D2D" w:rsidP="00374ABB">
      <w:pPr>
        <w:spacing w:after="120"/>
        <w:jc w:val="both"/>
        <w:rPr>
          <w:rFonts w:ascii="Tahoma" w:hAnsi="Tahoma" w:cs="Tahoma"/>
        </w:rPr>
      </w:pPr>
      <w:r>
        <w:rPr>
          <w:rFonts w:ascii="Tahoma" w:hAnsi="Tahoma" w:cs="Tahoma"/>
          <w:b/>
          <w:bCs/>
        </w:rPr>
        <w:t>R2</w:t>
      </w:r>
      <w:r w:rsidR="00D35276" w:rsidRPr="008F7D2D">
        <w:rPr>
          <w:rFonts w:ascii="Tahoma" w:hAnsi="Tahoma" w:cs="Tahoma"/>
          <w:b/>
          <w:bCs/>
        </w:rPr>
        <w:t> :</w:t>
      </w:r>
      <w:r w:rsidR="00D35276">
        <w:rPr>
          <w:rFonts w:ascii="Tahoma" w:hAnsi="Tahoma" w:cs="Tahoma"/>
        </w:rPr>
        <w:t xml:space="preserve"> Une culture de dialogue et de collaboration </w:t>
      </w:r>
      <w:r w:rsidR="00971A51">
        <w:rPr>
          <w:rFonts w:ascii="Tahoma" w:hAnsi="Tahoma" w:cs="Tahoma"/>
        </w:rPr>
        <w:t xml:space="preserve">est initiée </w:t>
      </w:r>
      <w:r w:rsidR="00D35276">
        <w:rPr>
          <w:rFonts w:ascii="Tahoma" w:hAnsi="Tahoma" w:cs="Tahoma"/>
        </w:rPr>
        <w:t xml:space="preserve">entre les institutions publiques </w:t>
      </w:r>
      <w:r w:rsidR="00374ABB">
        <w:rPr>
          <w:rFonts w:ascii="Tahoma" w:hAnsi="Tahoma" w:cs="Tahoma"/>
        </w:rPr>
        <w:t xml:space="preserve">compétentes </w:t>
      </w:r>
      <w:r w:rsidR="00971A51">
        <w:rPr>
          <w:rFonts w:ascii="Tahoma" w:hAnsi="Tahoma" w:cs="Tahoma"/>
        </w:rPr>
        <w:t>et les OSC à vocation environnementale dans les 4 pays</w:t>
      </w:r>
      <w:r w:rsidR="00C838F9">
        <w:rPr>
          <w:rFonts w:ascii="Tahoma" w:hAnsi="Tahoma" w:cs="Tahoma"/>
        </w:rPr>
        <w:t> ;</w:t>
      </w:r>
    </w:p>
    <w:p w:rsidR="008F7D2D" w:rsidRDefault="008F7D2D" w:rsidP="00374ABB">
      <w:pPr>
        <w:spacing w:after="120"/>
        <w:jc w:val="both"/>
        <w:rPr>
          <w:rFonts w:ascii="Tahoma" w:hAnsi="Tahoma" w:cs="Tahoma"/>
        </w:rPr>
      </w:pPr>
      <w:r>
        <w:rPr>
          <w:rFonts w:ascii="Tahoma" w:hAnsi="Tahoma" w:cs="Tahoma"/>
          <w:b/>
          <w:bCs/>
        </w:rPr>
        <w:t>R3</w:t>
      </w:r>
      <w:r w:rsidR="00B7200D" w:rsidRPr="008F7D2D">
        <w:rPr>
          <w:rFonts w:ascii="Tahoma" w:hAnsi="Tahoma" w:cs="Tahoma"/>
          <w:b/>
          <w:bCs/>
        </w:rPr>
        <w:t> </w:t>
      </w:r>
      <w:r w:rsidRPr="008F7D2D">
        <w:rPr>
          <w:rFonts w:ascii="Tahoma" w:hAnsi="Tahoma" w:cs="Tahoma"/>
          <w:b/>
          <w:bCs/>
        </w:rPr>
        <w:t>:</w:t>
      </w:r>
      <w:r>
        <w:rPr>
          <w:rFonts w:ascii="Tahoma" w:hAnsi="Tahoma" w:cs="Tahoma"/>
        </w:rPr>
        <w:t xml:space="preserve"> Les forces et les faiblesses du programme sont identifiés et d</w:t>
      </w:r>
      <w:r w:rsidR="00C838F9">
        <w:rPr>
          <w:rFonts w:ascii="Tahoma" w:hAnsi="Tahoma" w:cs="Tahoma"/>
        </w:rPr>
        <w:t>es améliorations sont proposées ;</w:t>
      </w:r>
    </w:p>
    <w:p w:rsidR="00971A51" w:rsidRPr="003015A3" w:rsidRDefault="00971A51" w:rsidP="00374ABB">
      <w:pPr>
        <w:spacing w:after="120"/>
        <w:jc w:val="both"/>
        <w:rPr>
          <w:rFonts w:ascii="Tahoma" w:hAnsi="Tahoma" w:cs="Tahoma"/>
        </w:rPr>
      </w:pPr>
      <w:r w:rsidRPr="008F7D2D">
        <w:rPr>
          <w:rFonts w:ascii="Tahoma" w:hAnsi="Tahoma" w:cs="Tahoma"/>
          <w:b/>
          <w:bCs/>
        </w:rPr>
        <w:t>R</w:t>
      </w:r>
      <w:r w:rsidR="00374ABB">
        <w:rPr>
          <w:rFonts w:ascii="Tahoma" w:hAnsi="Tahoma" w:cs="Tahoma"/>
          <w:b/>
          <w:bCs/>
        </w:rPr>
        <w:t>4</w:t>
      </w:r>
      <w:r w:rsidRPr="008F7D2D">
        <w:rPr>
          <w:rFonts w:ascii="Tahoma" w:hAnsi="Tahoma" w:cs="Tahoma"/>
          <w:b/>
          <w:bCs/>
        </w:rPr>
        <w:t> :</w:t>
      </w:r>
      <w:r w:rsidR="00C70E5F">
        <w:rPr>
          <w:rFonts w:ascii="Tahoma" w:hAnsi="Tahoma" w:cs="Tahoma"/>
        </w:rPr>
        <w:t xml:space="preserve">Le besoin </w:t>
      </w:r>
      <w:r>
        <w:rPr>
          <w:rFonts w:ascii="Tahoma" w:hAnsi="Tahoma" w:cs="Tahoma"/>
        </w:rPr>
        <w:t>d’une deuxièm</w:t>
      </w:r>
      <w:r w:rsidR="00C70E5F">
        <w:rPr>
          <w:rFonts w:ascii="Tahoma" w:hAnsi="Tahoma" w:cs="Tahoma"/>
        </w:rPr>
        <w:t>e phase du PPI-OSCAN est évalué</w:t>
      </w:r>
      <w:r>
        <w:rPr>
          <w:rFonts w:ascii="Tahoma" w:hAnsi="Tahoma" w:cs="Tahoma"/>
        </w:rPr>
        <w:t xml:space="preserve"> et </w:t>
      </w:r>
      <w:r w:rsidR="00C70E5F">
        <w:rPr>
          <w:rFonts w:ascii="Tahoma" w:hAnsi="Tahoma" w:cs="Tahoma"/>
        </w:rPr>
        <w:t xml:space="preserve">des propositions de contenu sont </w:t>
      </w:r>
      <w:r w:rsidR="00AF2F0D">
        <w:rPr>
          <w:rFonts w:ascii="Tahoma" w:hAnsi="Tahoma" w:cs="Tahoma"/>
        </w:rPr>
        <w:t>proposées</w:t>
      </w:r>
      <w:r>
        <w:rPr>
          <w:rFonts w:ascii="Tahoma" w:hAnsi="Tahoma" w:cs="Tahoma"/>
        </w:rPr>
        <w:t>.</w:t>
      </w:r>
    </w:p>
    <w:p w:rsidR="00444D1A" w:rsidRPr="00B6279E" w:rsidRDefault="00374ABB" w:rsidP="00954552">
      <w:pPr>
        <w:pStyle w:val="Titre2"/>
      </w:pPr>
      <w:r>
        <w:t>APPROCHE</w:t>
      </w:r>
      <w:r w:rsidR="00444D1A" w:rsidRPr="00B6279E">
        <w:t>pour atteindre les objectifs</w:t>
      </w:r>
    </w:p>
    <w:p w:rsidR="009B462E" w:rsidRDefault="009B462E" w:rsidP="00326CB1">
      <w:pPr>
        <w:autoSpaceDE w:val="0"/>
        <w:autoSpaceDN w:val="0"/>
        <w:adjustRightInd w:val="0"/>
        <w:spacing w:before="120" w:after="120" w:line="240" w:lineRule="auto"/>
        <w:jc w:val="both"/>
        <w:rPr>
          <w:rFonts w:ascii="Tahoma" w:hAnsi="Tahoma" w:cs="Tahoma"/>
        </w:rPr>
      </w:pPr>
      <w:r>
        <w:rPr>
          <w:rFonts w:ascii="Tahoma" w:hAnsi="Tahoma" w:cs="Tahoma"/>
        </w:rPr>
        <w:t>Plus qu’un</w:t>
      </w:r>
      <w:r w:rsidR="00326CB1">
        <w:rPr>
          <w:rFonts w:ascii="Tahoma" w:hAnsi="Tahoma" w:cs="Tahoma"/>
        </w:rPr>
        <w:t xml:space="preserve">e réunion </w:t>
      </w:r>
      <w:r>
        <w:rPr>
          <w:rFonts w:ascii="Tahoma" w:hAnsi="Tahoma" w:cs="Tahoma"/>
        </w:rPr>
        <w:t xml:space="preserve">technique de restitution des résultats du programme, cet atelier sera une </w:t>
      </w:r>
      <w:r w:rsidR="00374ABB">
        <w:rPr>
          <w:rFonts w:ascii="Tahoma" w:hAnsi="Tahoma" w:cs="Tahoma"/>
        </w:rPr>
        <w:t xml:space="preserve">excellente opportunité </w:t>
      </w:r>
      <w:r w:rsidR="00DC2C74" w:rsidRPr="00DC2C74">
        <w:rPr>
          <w:rFonts w:ascii="Tahoma" w:hAnsi="Tahoma" w:cs="Tahoma"/>
        </w:rPr>
        <w:t xml:space="preserve">pour les participants </w:t>
      </w:r>
      <w:r w:rsidR="00374ABB">
        <w:rPr>
          <w:rFonts w:ascii="Tahoma" w:hAnsi="Tahoma" w:cs="Tahoma"/>
        </w:rPr>
        <w:t xml:space="preserve">afin de partager leur expérience, de former des alliances, </w:t>
      </w:r>
      <w:r w:rsidR="00DC2C74" w:rsidRPr="00DC2C74">
        <w:rPr>
          <w:rFonts w:ascii="Tahoma" w:hAnsi="Tahoma" w:cs="Tahoma"/>
        </w:rPr>
        <w:t xml:space="preserve">d’apprendre </w:t>
      </w:r>
      <w:r w:rsidR="00374ABB">
        <w:rPr>
          <w:rFonts w:ascii="Tahoma" w:hAnsi="Tahoma" w:cs="Tahoma"/>
        </w:rPr>
        <w:t>des cas de réussite</w:t>
      </w:r>
      <w:r w:rsidR="00DC2C74" w:rsidRPr="00DC2C74">
        <w:rPr>
          <w:rFonts w:ascii="Tahoma" w:hAnsi="Tahoma" w:cs="Tahoma"/>
        </w:rPr>
        <w:t xml:space="preserve">, </w:t>
      </w:r>
      <w:r w:rsidR="00374ABB">
        <w:rPr>
          <w:rFonts w:ascii="Tahoma" w:hAnsi="Tahoma" w:cs="Tahoma"/>
        </w:rPr>
        <w:t>et d’échanger sur la durabilité de leur projet et du programme dans le futur.</w:t>
      </w:r>
    </w:p>
    <w:p w:rsidR="00EA1BAF" w:rsidRDefault="009B462E" w:rsidP="000B1C61">
      <w:pPr>
        <w:autoSpaceDE w:val="0"/>
        <w:autoSpaceDN w:val="0"/>
        <w:adjustRightInd w:val="0"/>
        <w:spacing w:before="120" w:after="120" w:line="240" w:lineRule="auto"/>
        <w:jc w:val="both"/>
        <w:rPr>
          <w:rFonts w:ascii="Tahoma" w:hAnsi="Tahoma" w:cs="Tahoma"/>
        </w:rPr>
      </w:pPr>
      <w:r>
        <w:rPr>
          <w:rFonts w:ascii="Tahoma" w:hAnsi="Tahoma" w:cs="Tahoma"/>
        </w:rPr>
        <w:t xml:space="preserve">A travers un contenu riche et dynamique, </w:t>
      </w:r>
      <w:r w:rsidR="00374ABB">
        <w:rPr>
          <w:rFonts w:ascii="Tahoma" w:hAnsi="Tahoma" w:cs="Tahoma"/>
        </w:rPr>
        <w:t>les représentants des différentes associations, organisations gouvernementales et</w:t>
      </w:r>
      <w:r w:rsidR="000B1C61">
        <w:rPr>
          <w:rFonts w:ascii="Tahoma" w:hAnsi="Tahoma" w:cs="Tahoma"/>
        </w:rPr>
        <w:t xml:space="preserve"> agences de coopération internationales auront l’occasion de partager leur point de vue, d’émettre des recommandations et de faire savoir les opportunités existantes en relation avec l’appui des ONG en Afrique du Nord.</w:t>
      </w:r>
    </w:p>
    <w:p w:rsidR="00EA1BAF" w:rsidRDefault="00EA1BAF" w:rsidP="000B1C61">
      <w:pPr>
        <w:autoSpaceDE w:val="0"/>
        <w:autoSpaceDN w:val="0"/>
        <w:adjustRightInd w:val="0"/>
        <w:spacing w:before="120" w:after="120" w:line="240" w:lineRule="auto"/>
        <w:jc w:val="both"/>
        <w:rPr>
          <w:rFonts w:ascii="Tahoma" w:hAnsi="Tahoma" w:cs="Tahoma"/>
        </w:rPr>
      </w:pPr>
      <w:r>
        <w:rPr>
          <w:rFonts w:ascii="Tahoma" w:hAnsi="Tahoma" w:cs="Tahoma"/>
        </w:rPr>
        <w:t xml:space="preserve">En plus des </w:t>
      </w:r>
      <w:r w:rsidR="009B6025">
        <w:rPr>
          <w:rFonts w:ascii="Tahoma" w:hAnsi="Tahoma" w:cs="Tahoma"/>
        </w:rPr>
        <w:t xml:space="preserve">présentations et des </w:t>
      </w:r>
      <w:r>
        <w:rPr>
          <w:rFonts w:ascii="Tahoma" w:hAnsi="Tahoma" w:cs="Tahoma"/>
        </w:rPr>
        <w:t>panels thématiques (travail de groupe)</w:t>
      </w:r>
      <w:r w:rsidR="00FD5281">
        <w:rPr>
          <w:rFonts w:ascii="Tahoma" w:hAnsi="Tahoma" w:cs="Tahoma"/>
        </w:rPr>
        <w:t xml:space="preserve">, des </w:t>
      </w:r>
      <w:r w:rsidR="000B1C61">
        <w:rPr>
          <w:rFonts w:ascii="Tahoma" w:hAnsi="Tahoma" w:cs="Tahoma"/>
        </w:rPr>
        <w:t>évènements parallèles</w:t>
      </w:r>
      <w:r w:rsidR="009B462E">
        <w:rPr>
          <w:rFonts w:ascii="Tahoma" w:hAnsi="Tahoma" w:cs="Tahoma"/>
        </w:rPr>
        <w:t xml:space="preserve">sont prévus </w:t>
      </w:r>
      <w:r w:rsidR="00FD5281">
        <w:rPr>
          <w:rFonts w:ascii="Tahoma" w:hAnsi="Tahoma" w:cs="Tahoma"/>
        </w:rPr>
        <w:t>et des stands seront mis à la disposition des associations pour afficher des supports de communicat</w:t>
      </w:r>
      <w:r w:rsidR="009B6025">
        <w:rPr>
          <w:rFonts w:ascii="Tahoma" w:hAnsi="Tahoma" w:cs="Tahoma"/>
        </w:rPr>
        <w:t>ion autour de leurs initiatives tout en favorisant un espace d’échange qui facilite</w:t>
      </w:r>
      <w:r w:rsidR="00DC2C74">
        <w:rPr>
          <w:rFonts w:ascii="Tahoma" w:hAnsi="Tahoma" w:cs="Tahoma"/>
        </w:rPr>
        <w:t>ra</w:t>
      </w:r>
      <w:r w:rsidR="009B6025">
        <w:rPr>
          <w:rFonts w:ascii="Tahoma" w:hAnsi="Tahoma" w:cs="Tahoma"/>
        </w:rPr>
        <w:t xml:space="preserve"> la création des alliances entre les organisations participantes. </w:t>
      </w:r>
    </w:p>
    <w:p w:rsidR="00C43982" w:rsidRPr="00B6279E" w:rsidRDefault="00C43982" w:rsidP="00C43982">
      <w:pPr>
        <w:pStyle w:val="Titre2"/>
      </w:pPr>
      <w:r>
        <w:t>Lieu et date de l’ateliEr</w:t>
      </w:r>
    </w:p>
    <w:p w:rsidR="00C43982" w:rsidRDefault="00C43982" w:rsidP="00C43982">
      <w:pPr>
        <w:spacing w:after="120"/>
        <w:jc w:val="both"/>
        <w:rPr>
          <w:rFonts w:ascii="Tahoma" w:hAnsi="Tahoma" w:cs="Tahoma"/>
        </w:rPr>
      </w:pPr>
      <w:r w:rsidRPr="00B6279E">
        <w:rPr>
          <w:rFonts w:ascii="Tahoma" w:hAnsi="Tahoma" w:cs="Tahoma"/>
        </w:rPr>
        <w:t>L</w:t>
      </w:r>
      <w:r>
        <w:rPr>
          <w:rFonts w:ascii="Tahoma" w:hAnsi="Tahoma" w:cs="Tahoma"/>
        </w:rPr>
        <w:t>’atelier</w:t>
      </w:r>
      <w:r w:rsidRPr="00B6279E">
        <w:rPr>
          <w:rFonts w:ascii="Tahoma" w:hAnsi="Tahoma" w:cs="Tahoma"/>
        </w:rPr>
        <w:t xml:space="preserve"> aura lieu à Tunis</w:t>
      </w:r>
      <w:r>
        <w:rPr>
          <w:rFonts w:ascii="Tahoma" w:hAnsi="Tahoma" w:cs="Tahoma"/>
        </w:rPr>
        <w:t xml:space="preserve">, à </w:t>
      </w:r>
      <w:hyperlink r:id="rId8" w:history="1">
        <w:r w:rsidRPr="00915A4D">
          <w:rPr>
            <w:rStyle w:val="Lienhypertexte"/>
            <w:rFonts w:ascii="Tahoma" w:hAnsi="Tahoma" w:cs="Tahoma"/>
          </w:rPr>
          <w:t>l’hôtel Golden Tulipe El Mechtel</w:t>
        </w:r>
      </w:hyperlink>
      <w:r w:rsidRPr="00B6279E">
        <w:rPr>
          <w:rFonts w:ascii="Tahoma" w:hAnsi="Tahoma" w:cs="Tahoma"/>
        </w:rPr>
        <w:t>, du 9 au 11 mai 2017.</w:t>
      </w:r>
    </w:p>
    <w:p w:rsidR="00C43982" w:rsidRPr="00B6279E" w:rsidRDefault="00C43982" w:rsidP="00C43982">
      <w:pPr>
        <w:rPr>
          <w:rFonts w:ascii="Tahoma" w:hAnsi="Tahoma" w:cs="Tahoma"/>
        </w:rPr>
      </w:pPr>
      <w:r>
        <w:rPr>
          <w:rFonts w:ascii="Tahoma" w:hAnsi="Tahoma" w:cs="Tahoma"/>
        </w:rPr>
        <w:t>Une visite de terrain sera prévue le 11 mai.</w:t>
      </w:r>
    </w:p>
    <w:p w:rsidR="00C43982" w:rsidRPr="00B6279E" w:rsidRDefault="00C43982" w:rsidP="00C43982">
      <w:pPr>
        <w:pStyle w:val="Titre2"/>
      </w:pPr>
      <w:r w:rsidRPr="00B6279E">
        <w:t>Logistique de l’atelier</w:t>
      </w:r>
    </w:p>
    <w:p w:rsidR="00C43982" w:rsidRPr="00915A4D" w:rsidRDefault="00C43982" w:rsidP="00C43982">
      <w:pPr>
        <w:pStyle w:val="Paragraphedeliste"/>
        <w:numPr>
          <w:ilvl w:val="1"/>
          <w:numId w:val="13"/>
        </w:numPr>
        <w:spacing w:after="0" w:line="240" w:lineRule="auto"/>
        <w:ind w:left="284" w:hanging="284"/>
        <w:jc w:val="both"/>
        <w:rPr>
          <w:rFonts w:ascii="Tahoma" w:hAnsi="Tahoma" w:cs="Tahoma"/>
        </w:rPr>
      </w:pPr>
      <w:r w:rsidRPr="00915A4D">
        <w:rPr>
          <w:rFonts w:ascii="Tahoma" w:hAnsi="Tahoma" w:cs="Tahoma"/>
        </w:rPr>
        <w:t xml:space="preserve">Tous les participants invités officiellement seront pris en charge par le programme. </w:t>
      </w:r>
    </w:p>
    <w:p w:rsidR="00C43982" w:rsidRPr="00915A4D" w:rsidRDefault="00C43982" w:rsidP="00C43982">
      <w:pPr>
        <w:pStyle w:val="Paragraphedeliste"/>
        <w:numPr>
          <w:ilvl w:val="1"/>
          <w:numId w:val="13"/>
        </w:numPr>
        <w:spacing w:after="0" w:line="240" w:lineRule="auto"/>
        <w:ind w:left="284" w:hanging="284"/>
        <w:jc w:val="both"/>
        <w:rPr>
          <w:rFonts w:ascii="Tahoma" w:hAnsi="Tahoma" w:cs="Tahoma"/>
        </w:rPr>
      </w:pPr>
      <w:r w:rsidRPr="00915A4D">
        <w:rPr>
          <w:rFonts w:ascii="Tahoma" w:hAnsi="Tahoma" w:cs="Tahoma"/>
        </w:rPr>
        <w:t>Le déroulement de l’atelier et l’hébergement des participants seront prévus à l’hôtel Golden Tulipe El Mechtel.</w:t>
      </w:r>
    </w:p>
    <w:p w:rsidR="00C43982" w:rsidRPr="00DA44A9" w:rsidRDefault="00C43982" w:rsidP="009D71C6">
      <w:pPr>
        <w:pStyle w:val="Paragraphedeliste"/>
        <w:numPr>
          <w:ilvl w:val="1"/>
          <w:numId w:val="13"/>
        </w:numPr>
        <w:spacing w:after="0" w:line="240" w:lineRule="auto"/>
        <w:ind w:left="284" w:hanging="284"/>
        <w:jc w:val="both"/>
        <w:rPr>
          <w:rFonts w:ascii="Tahoma" w:hAnsi="Tahoma" w:cs="Tahoma"/>
        </w:rPr>
      </w:pPr>
      <w:r w:rsidRPr="00DA44A9">
        <w:rPr>
          <w:rFonts w:ascii="Tahoma" w:hAnsi="Tahoma" w:cs="Tahoma"/>
        </w:rPr>
        <w:lastRenderedPageBreak/>
        <w:t>Un service de navette de l’aéroport au lieu de l</w:t>
      </w:r>
      <w:r w:rsidR="00326CB1" w:rsidRPr="00DA44A9">
        <w:rPr>
          <w:rFonts w:ascii="Tahoma" w:hAnsi="Tahoma" w:cs="Tahoma"/>
        </w:rPr>
        <w:t>’atelier</w:t>
      </w:r>
      <w:r w:rsidRPr="00DA44A9">
        <w:rPr>
          <w:rFonts w:ascii="Tahoma" w:hAnsi="Tahoma" w:cs="Tahoma"/>
        </w:rPr>
        <w:t xml:space="preserve"> sera assuré.</w:t>
      </w:r>
      <w:r w:rsidR="001E5F41" w:rsidRPr="0047486A">
        <w:rPr>
          <w:rFonts w:ascii="Tahoma" w:hAnsi="Tahoma" w:cs="Tahoma"/>
        </w:rPr>
        <w:t xml:space="preserve">Monsieur </w:t>
      </w:r>
      <w:r w:rsidR="001E5F41" w:rsidRPr="00474E42">
        <w:rPr>
          <w:rStyle w:val="gmail-il"/>
          <w:rFonts w:ascii="Tahoma" w:hAnsi="Tahoma" w:cs="Tahoma"/>
          <w:color w:val="073763"/>
        </w:rPr>
        <w:t>Jameleddine</w:t>
      </w:r>
      <w:r w:rsidR="001E5F41" w:rsidRPr="00474E42">
        <w:rPr>
          <w:rFonts w:ascii="Tahoma" w:hAnsi="Tahoma" w:cs="Tahoma"/>
          <w:color w:val="073763"/>
        </w:rPr>
        <w:t>Mosbah</w:t>
      </w:r>
      <w:r w:rsidR="001E5F41" w:rsidRPr="00DA44A9">
        <w:rPr>
          <w:rFonts w:ascii="Tahoma" w:hAnsi="Tahoma" w:cs="Tahoma"/>
        </w:rPr>
        <w:t xml:space="preserve"> (T</w:t>
      </w:r>
      <w:r w:rsidR="001E5F41" w:rsidRPr="0047486A">
        <w:rPr>
          <w:rFonts w:ascii="Tahoma" w:hAnsi="Tahoma" w:cs="Tahoma"/>
        </w:rPr>
        <w:t>él : +216 98 651 643)</w:t>
      </w:r>
      <w:r w:rsidR="00057228" w:rsidRPr="0047486A">
        <w:rPr>
          <w:rFonts w:ascii="Tahoma" w:hAnsi="Tahoma" w:cs="Tahoma"/>
        </w:rPr>
        <w:t xml:space="preserve"> sera chargé de la navette. </w:t>
      </w:r>
      <w:r w:rsidR="001E5F41" w:rsidRPr="00474E42">
        <w:rPr>
          <w:rFonts w:ascii="Tahoma" w:hAnsi="Tahoma" w:cs="Tahoma"/>
          <w:color w:val="073763"/>
        </w:rPr>
        <w:t>Il sera mené d'une pancarte avec les logos de l'UICN et le PPI-OSCAN. Il sera localisé à la sortie des portes d'arrivée</w:t>
      </w:r>
      <w:r w:rsidR="00057228" w:rsidRPr="00474E42">
        <w:rPr>
          <w:rFonts w:ascii="Tahoma" w:hAnsi="Tahoma" w:cs="Tahoma"/>
          <w:color w:val="073763"/>
        </w:rPr>
        <w:t>s</w:t>
      </w:r>
      <w:r w:rsidR="001E5F41" w:rsidRPr="00474E42">
        <w:rPr>
          <w:rFonts w:ascii="Tahoma" w:hAnsi="Tahoma" w:cs="Tahoma"/>
          <w:color w:val="073763"/>
        </w:rPr>
        <w:t xml:space="preserve"> juste à </w:t>
      </w:r>
      <w:r w:rsidR="00057228" w:rsidRPr="00474E42">
        <w:rPr>
          <w:rFonts w:ascii="Tahoma" w:hAnsi="Tahoma" w:cs="Tahoma"/>
          <w:color w:val="073763"/>
        </w:rPr>
        <w:t xml:space="preserve">votre </w:t>
      </w:r>
      <w:r w:rsidR="001E5F41" w:rsidRPr="00474E42">
        <w:rPr>
          <w:rFonts w:ascii="Tahoma" w:hAnsi="Tahoma" w:cs="Tahoma"/>
          <w:color w:val="073763"/>
        </w:rPr>
        <w:t>gauche.</w:t>
      </w:r>
    </w:p>
    <w:p w:rsidR="00C43982" w:rsidRPr="00474E42" w:rsidRDefault="00C43982" w:rsidP="00C43982">
      <w:pPr>
        <w:pStyle w:val="Paragraphedeliste"/>
        <w:numPr>
          <w:ilvl w:val="1"/>
          <w:numId w:val="13"/>
        </w:numPr>
        <w:spacing w:after="0" w:line="240" w:lineRule="auto"/>
        <w:ind w:left="284" w:hanging="284"/>
        <w:jc w:val="both"/>
        <w:rPr>
          <w:rFonts w:ascii="Tahoma" w:hAnsi="Tahoma" w:cs="Tahoma"/>
        </w:rPr>
      </w:pPr>
      <w:r w:rsidRPr="00474E42">
        <w:rPr>
          <w:rFonts w:ascii="Tahoma" w:hAnsi="Tahoma" w:cs="Tahoma"/>
        </w:rPr>
        <w:t>Un service d'interprétation simultanée arabe – français et français - arabe sera disponible</w:t>
      </w:r>
      <w:r w:rsidR="009D71C6" w:rsidRPr="00474E42">
        <w:rPr>
          <w:rFonts w:ascii="Tahoma" w:hAnsi="Tahoma" w:cs="Tahoma"/>
        </w:rPr>
        <w:t xml:space="preserve"> pendant les deux premiers jours de l’atelier</w:t>
      </w:r>
      <w:r w:rsidRPr="00474E42">
        <w:rPr>
          <w:rFonts w:ascii="Tahoma" w:hAnsi="Tahoma" w:cs="Tahoma"/>
        </w:rPr>
        <w:t>.</w:t>
      </w:r>
    </w:p>
    <w:p w:rsidR="00C43982" w:rsidRPr="00B6279E" w:rsidRDefault="00C43982" w:rsidP="0047486A">
      <w:pPr>
        <w:pStyle w:val="Titre2"/>
      </w:pPr>
      <w:r w:rsidRPr="00B6279E">
        <w:t xml:space="preserve">Programme </w:t>
      </w:r>
      <w:r w:rsidR="0047486A">
        <w:rPr>
          <w:lang w:val="es-ES"/>
        </w:rPr>
        <w:t>DE L’ATELIER</w:t>
      </w:r>
    </w:p>
    <w:p w:rsidR="00C43982" w:rsidRPr="00B6279E" w:rsidRDefault="00C43982" w:rsidP="00C43982">
      <w:pPr>
        <w:spacing w:after="120"/>
        <w:rPr>
          <w:rFonts w:ascii="Tahoma" w:hAnsi="Tahoma" w:cs="Tahoma"/>
          <w:b/>
          <w:bCs/>
          <w:i/>
          <w:iCs/>
        </w:rPr>
      </w:pPr>
      <w:r w:rsidRPr="00B6279E">
        <w:rPr>
          <w:rFonts w:ascii="Tahoma" w:hAnsi="Tahoma" w:cs="Tahoma"/>
          <w:b/>
          <w:bCs/>
          <w:i/>
          <w:iCs/>
        </w:rPr>
        <w:t>1</w:t>
      </w:r>
      <w:r w:rsidRPr="00B6279E">
        <w:rPr>
          <w:rFonts w:ascii="Tahoma" w:hAnsi="Tahoma" w:cs="Tahoma"/>
          <w:b/>
          <w:bCs/>
          <w:i/>
          <w:iCs/>
          <w:vertAlign w:val="superscript"/>
        </w:rPr>
        <w:t>ère</w:t>
      </w:r>
      <w:r w:rsidRPr="00B6279E">
        <w:rPr>
          <w:rFonts w:ascii="Tahoma" w:hAnsi="Tahoma" w:cs="Tahoma"/>
          <w:b/>
          <w:bCs/>
          <w:i/>
          <w:iCs/>
        </w:rPr>
        <w:t xml:space="preserve"> journée</w:t>
      </w:r>
      <w:r>
        <w:rPr>
          <w:rFonts w:ascii="Tahoma" w:hAnsi="Tahoma" w:cs="Tahoma"/>
          <w:b/>
          <w:bCs/>
          <w:i/>
          <w:iCs/>
        </w:rPr>
        <w:t> : 9 mai 2017</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1736"/>
        <w:gridCol w:w="5223"/>
        <w:gridCol w:w="2895"/>
      </w:tblGrid>
      <w:tr w:rsidR="00C43982" w:rsidRPr="00F00A29" w:rsidTr="00474E42">
        <w:trPr>
          <w:trHeight w:val="441"/>
          <w:jc w:val="center"/>
        </w:trPr>
        <w:tc>
          <w:tcPr>
            <w:tcW w:w="881"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rPr>
            </w:pPr>
            <w:r>
              <w:rPr>
                <w:rFonts w:ascii="Tahoma" w:hAnsi="Tahoma" w:cs="Tahoma"/>
                <w:b/>
              </w:rPr>
              <w:t>HORAIRE</w:t>
            </w:r>
          </w:p>
        </w:tc>
        <w:tc>
          <w:tcPr>
            <w:tcW w:w="2650"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rPr>
            </w:pPr>
            <w:r w:rsidRPr="00F00A29">
              <w:rPr>
                <w:rFonts w:ascii="Tahoma" w:hAnsi="Tahoma" w:cs="Tahoma"/>
                <w:b/>
                <w:bCs/>
              </w:rPr>
              <w:t>ACTIVITES</w:t>
            </w:r>
          </w:p>
        </w:tc>
        <w:tc>
          <w:tcPr>
            <w:tcW w:w="1469"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bCs/>
              </w:rPr>
            </w:pPr>
            <w:r w:rsidRPr="00F00A29">
              <w:rPr>
                <w:rFonts w:ascii="Tahoma" w:hAnsi="Tahoma" w:cs="Tahoma"/>
                <w:b/>
                <w:bCs/>
              </w:rPr>
              <w:t>INTERVENANTS</w:t>
            </w:r>
          </w:p>
        </w:tc>
      </w:tr>
      <w:tr w:rsidR="00C43982" w:rsidRPr="00F00A29" w:rsidTr="00474E42">
        <w:trPr>
          <w:trHeight w:val="284"/>
          <w:jc w:val="center"/>
        </w:trPr>
        <w:tc>
          <w:tcPr>
            <w:tcW w:w="881"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8:30-9:00</w:t>
            </w:r>
          </w:p>
        </w:tc>
        <w:tc>
          <w:tcPr>
            <w:tcW w:w="2650"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sz w:val="20"/>
                <w:szCs w:val="20"/>
              </w:rPr>
            </w:pPr>
            <w:r w:rsidRPr="00F00A29">
              <w:rPr>
                <w:rFonts w:ascii="Tahoma" w:hAnsi="Tahoma" w:cs="Tahoma"/>
                <w:bCs/>
                <w:sz w:val="20"/>
                <w:szCs w:val="20"/>
              </w:rPr>
              <w:t>Accueil des participants</w:t>
            </w:r>
          </w:p>
        </w:tc>
        <w:tc>
          <w:tcPr>
            <w:tcW w:w="1469" w:type="pct"/>
            <w:vAlign w:val="center"/>
          </w:tcPr>
          <w:p w:rsidR="00C43982" w:rsidRPr="00F00A29" w:rsidRDefault="00C43982" w:rsidP="00C43982">
            <w:pPr>
              <w:spacing w:after="0" w:line="240" w:lineRule="auto"/>
              <w:rPr>
                <w:rFonts w:ascii="Tahoma" w:hAnsi="Tahoma" w:cs="Tahoma"/>
                <w:bCs/>
                <w:sz w:val="20"/>
                <w:szCs w:val="20"/>
              </w:rPr>
            </w:pPr>
            <w:r w:rsidRPr="00F00A29">
              <w:rPr>
                <w:rFonts w:ascii="Tahoma" w:hAnsi="Tahoma" w:cs="Tahoma"/>
                <w:bCs/>
                <w:sz w:val="20"/>
                <w:szCs w:val="20"/>
              </w:rPr>
              <w:t>Équipe UICN-Med</w:t>
            </w:r>
          </w:p>
        </w:tc>
      </w:tr>
      <w:tr w:rsidR="00C43982" w:rsidRPr="00F00A29" w:rsidTr="00474E42">
        <w:trPr>
          <w:trHeight w:val="284"/>
          <w:jc w:val="center"/>
        </w:trPr>
        <w:tc>
          <w:tcPr>
            <w:tcW w:w="881"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9:00-9:45</w:t>
            </w:r>
          </w:p>
        </w:tc>
        <w:tc>
          <w:tcPr>
            <w:tcW w:w="2650"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sz w:val="20"/>
                <w:szCs w:val="20"/>
              </w:rPr>
            </w:pPr>
            <w:r w:rsidRPr="00F00A29">
              <w:rPr>
                <w:rFonts w:ascii="Tahoma" w:hAnsi="Tahoma" w:cs="Tahoma"/>
                <w:bCs/>
                <w:iCs/>
                <w:sz w:val="20"/>
                <w:szCs w:val="20"/>
              </w:rPr>
              <w:t>Allocutions de bienvenue et contexte de l’atelier</w:t>
            </w:r>
          </w:p>
        </w:tc>
        <w:tc>
          <w:tcPr>
            <w:tcW w:w="1469" w:type="pct"/>
            <w:vAlign w:val="center"/>
          </w:tcPr>
          <w:p w:rsidR="00A913F8" w:rsidRPr="00133F88" w:rsidRDefault="00A913F8" w:rsidP="00C43982">
            <w:pPr>
              <w:spacing w:after="0" w:line="240" w:lineRule="auto"/>
              <w:rPr>
                <w:rFonts w:ascii="Tahoma" w:hAnsi="Tahoma" w:cs="Tahoma"/>
                <w:bCs/>
                <w:iCs/>
                <w:sz w:val="20"/>
                <w:szCs w:val="20"/>
                <w:lang w:val="es-ES"/>
              </w:rPr>
            </w:pPr>
            <w:r w:rsidRPr="00133F88">
              <w:rPr>
                <w:rFonts w:ascii="Tahoma" w:hAnsi="Tahoma" w:cs="Tahoma"/>
                <w:bCs/>
                <w:iCs/>
                <w:sz w:val="20"/>
                <w:szCs w:val="20"/>
                <w:lang w:val="es-ES"/>
              </w:rPr>
              <w:t>Antonio Troya (Directeur UICN-Med)</w:t>
            </w:r>
          </w:p>
          <w:p w:rsidR="00A913F8" w:rsidRDefault="00A913F8" w:rsidP="0047486A">
            <w:pPr>
              <w:spacing w:after="0" w:line="240" w:lineRule="auto"/>
              <w:rPr>
                <w:rFonts w:ascii="Tahoma" w:hAnsi="Tahoma" w:cs="Tahoma"/>
                <w:bCs/>
                <w:iCs/>
                <w:sz w:val="20"/>
                <w:szCs w:val="20"/>
              </w:rPr>
            </w:pPr>
            <w:r w:rsidRPr="00133F88">
              <w:rPr>
                <w:rFonts w:ascii="Tahoma" w:hAnsi="Tahoma" w:cs="Tahoma"/>
                <w:bCs/>
                <w:iCs/>
                <w:sz w:val="20"/>
                <w:szCs w:val="20"/>
              </w:rPr>
              <w:t>Romain Dissaux (</w:t>
            </w:r>
            <w:r w:rsidR="0047486A">
              <w:rPr>
                <w:rFonts w:ascii="Tahoma" w:hAnsi="Tahoma" w:cs="Tahoma"/>
                <w:bCs/>
                <w:iCs/>
                <w:sz w:val="20"/>
                <w:szCs w:val="20"/>
                <w:lang w:val="es-ES"/>
              </w:rPr>
              <w:t>chargé des questions de financementinternationales FEM et FFEM au</w:t>
            </w:r>
            <w:r w:rsidRPr="00133F88">
              <w:rPr>
                <w:rFonts w:ascii="Tahoma" w:hAnsi="Tahoma" w:cs="Tahoma"/>
                <w:bCs/>
                <w:iCs/>
                <w:sz w:val="20"/>
                <w:szCs w:val="20"/>
              </w:rPr>
              <w:t>Ministère de l’</w:t>
            </w:r>
            <w:r w:rsidR="0047486A">
              <w:rPr>
                <w:rFonts w:ascii="Tahoma" w:hAnsi="Tahoma" w:cs="Tahoma"/>
                <w:bCs/>
                <w:iCs/>
                <w:sz w:val="20"/>
                <w:szCs w:val="20"/>
              </w:rPr>
              <w:t>environnement, de l’énergie et de la mer</w:t>
            </w:r>
            <w:r w:rsidRPr="00133F88">
              <w:rPr>
                <w:rFonts w:ascii="Tahoma" w:hAnsi="Tahoma" w:cs="Tahoma"/>
                <w:bCs/>
                <w:iCs/>
                <w:sz w:val="20"/>
                <w:szCs w:val="20"/>
              </w:rPr>
              <w:t>, France)</w:t>
            </w:r>
          </w:p>
          <w:p w:rsidR="00C43982" w:rsidRPr="00F00A29" w:rsidRDefault="00A913F8" w:rsidP="00A913F8">
            <w:pPr>
              <w:spacing w:after="0" w:line="240" w:lineRule="auto"/>
              <w:rPr>
                <w:rFonts w:ascii="Tahoma" w:hAnsi="Tahoma" w:cs="Tahoma"/>
                <w:bCs/>
                <w:iCs/>
                <w:sz w:val="20"/>
                <w:szCs w:val="20"/>
              </w:rPr>
            </w:pPr>
            <w:r>
              <w:rPr>
                <w:rFonts w:ascii="Tahoma" w:hAnsi="Tahoma" w:cs="Tahoma"/>
                <w:bCs/>
                <w:iCs/>
                <w:sz w:val="20"/>
                <w:szCs w:val="20"/>
              </w:rPr>
              <w:t xml:space="preserve">Simon Mériaux </w:t>
            </w:r>
            <w:r w:rsidRPr="00133F88">
              <w:rPr>
                <w:rFonts w:ascii="Tahoma" w:hAnsi="Tahoma" w:cs="Tahoma"/>
                <w:bCs/>
                <w:iCs/>
                <w:sz w:val="20"/>
                <w:szCs w:val="20"/>
              </w:rPr>
              <w:t>(</w:t>
            </w:r>
            <w:r w:rsidR="0047486A">
              <w:rPr>
                <w:rFonts w:ascii="Tahoma" w:hAnsi="Tahoma" w:cs="Tahoma"/>
                <w:bCs/>
                <w:iCs/>
                <w:sz w:val="20"/>
                <w:szCs w:val="20"/>
              </w:rPr>
              <w:t xml:space="preserve">responsable du développement organisationnel à la </w:t>
            </w:r>
            <w:r>
              <w:rPr>
                <w:rFonts w:ascii="Tahoma" w:hAnsi="Tahoma" w:cs="Tahoma"/>
                <w:bCs/>
                <w:iCs/>
                <w:sz w:val="20"/>
                <w:szCs w:val="20"/>
              </w:rPr>
              <w:t>Fondation MAVA, Suisse)</w:t>
            </w:r>
          </w:p>
        </w:tc>
      </w:tr>
      <w:tr w:rsidR="00C43982" w:rsidRPr="00F00A29" w:rsidTr="00474E42">
        <w:trPr>
          <w:trHeight w:val="284"/>
          <w:jc w:val="center"/>
        </w:trPr>
        <w:tc>
          <w:tcPr>
            <w:tcW w:w="881"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9:45-10:00</w:t>
            </w:r>
          </w:p>
        </w:tc>
        <w:tc>
          <w:tcPr>
            <w:tcW w:w="2650"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 xml:space="preserve">Ouverture officielle par le </w:t>
            </w:r>
            <w:r>
              <w:rPr>
                <w:rFonts w:ascii="Tahoma" w:hAnsi="Tahoma" w:cs="Tahoma"/>
                <w:bCs/>
                <w:iCs/>
                <w:sz w:val="20"/>
                <w:szCs w:val="20"/>
              </w:rPr>
              <w:t xml:space="preserve">Ministre des Affaires Locales et de l’Environnement </w:t>
            </w:r>
            <w:r w:rsidRPr="00F00A29">
              <w:rPr>
                <w:rFonts w:ascii="Tahoma" w:hAnsi="Tahoma" w:cs="Tahoma"/>
                <w:bCs/>
                <w:iCs/>
                <w:sz w:val="20"/>
                <w:szCs w:val="20"/>
              </w:rPr>
              <w:t>en Tunisie</w:t>
            </w:r>
          </w:p>
        </w:tc>
        <w:tc>
          <w:tcPr>
            <w:tcW w:w="1469" w:type="pct"/>
            <w:vAlign w:val="center"/>
          </w:tcPr>
          <w:p w:rsidR="00A913F8" w:rsidRDefault="00C43982" w:rsidP="00A913F8">
            <w:pPr>
              <w:spacing w:after="0" w:line="240" w:lineRule="auto"/>
              <w:rPr>
                <w:rFonts w:ascii="Tahoma" w:hAnsi="Tahoma" w:cs="Tahoma"/>
                <w:bCs/>
                <w:iCs/>
                <w:sz w:val="20"/>
                <w:szCs w:val="20"/>
              </w:rPr>
            </w:pPr>
            <w:r>
              <w:rPr>
                <w:rFonts w:ascii="Tahoma" w:hAnsi="Tahoma" w:cs="Tahoma"/>
                <w:bCs/>
                <w:iCs/>
                <w:sz w:val="20"/>
                <w:szCs w:val="20"/>
              </w:rPr>
              <w:t xml:space="preserve">M. </w:t>
            </w:r>
            <w:r w:rsidR="00A913F8">
              <w:rPr>
                <w:rFonts w:ascii="Tahoma" w:hAnsi="Tahoma" w:cs="Tahoma"/>
                <w:bCs/>
                <w:iCs/>
                <w:sz w:val="20"/>
                <w:szCs w:val="20"/>
              </w:rPr>
              <w:t>Riadh Mouakher</w:t>
            </w:r>
          </w:p>
          <w:p w:rsidR="00C43982" w:rsidRPr="00F00A29" w:rsidRDefault="00C43982" w:rsidP="009D71C6">
            <w:pPr>
              <w:spacing w:after="0" w:line="240" w:lineRule="auto"/>
              <w:rPr>
                <w:rFonts w:ascii="Tahoma" w:hAnsi="Tahoma" w:cs="Tahoma"/>
                <w:bCs/>
                <w:iCs/>
                <w:sz w:val="20"/>
                <w:szCs w:val="20"/>
              </w:rPr>
            </w:pPr>
            <w:r>
              <w:rPr>
                <w:rFonts w:ascii="Tahoma" w:hAnsi="Tahoma" w:cs="Tahoma"/>
                <w:bCs/>
                <w:iCs/>
                <w:sz w:val="20"/>
                <w:szCs w:val="20"/>
              </w:rPr>
              <w:t xml:space="preserve">Ministre </w:t>
            </w:r>
            <w:r w:rsidR="00A913F8">
              <w:rPr>
                <w:rFonts w:ascii="Tahoma" w:hAnsi="Tahoma" w:cs="Tahoma"/>
                <w:bCs/>
                <w:iCs/>
                <w:sz w:val="20"/>
                <w:szCs w:val="20"/>
              </w:rPr>
              <w:t xml:space="preserve">des Affaires Locales et de l’Environnement </w:t>
            </w:r>
          </w:p>
        </w:tc>
      </w:tr>
      <w:tr w:rsidR="00C43982" w:rsidRPr="00F00A29" w:rsidTr="00474E42">
        <w:trPr>
          <w:trHeight w:val="284"/>
          <w:jc w:val="center"/>
        </w:trPr>
        <w:tc>
          <w:tcPr>
            <w:tcW w:w="881"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10:00-10:15</w:t>
            </w:r>
          </w:p>
        </w:tc>
        <w:tc>
          <w:tcPr>
            <w:tcW w:w="2650"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Présentation des objectifs et du programme de l’atelier</w:t>
            </w:r>
          </w:p>
        </w:tc>
        <w:tc>
          <w:tcPr>
            <w:tcW w:w="1469" w:type="pct"/>
            <w:vAlign w:val="center"/>
          </w:tcPr>
          <w:p w:rsidR="00A913F8" w:rsidRDefault="00A913F8" w:rsidP="00C43982">
            <w:pPr>
              <w:spacing w:after="0" w:line="240" w:lineRule="auto"/>
              <w:rPr>
                <w:rFonts w:ascii="Tahoma" w:hAnsi="Tahoma" w:cs="Tahoma"/>
                <w:bCs/>
                <w:iCs/>
                <w:sz w:val="20"/>
                <w:szCs w:val="20"/>
              </w:rPr>
            </w:pPr>
            <w:r>
              <w:rPr>
                <w:rFonts w:ascii="Tahoma" w:hAnsi="Tahoma" w:cs="Tahoma"/>
                <w:bCs/>
                <w:iCs/>
                <w:sz w:val="20"/>
                <w:szCs w:val="20"/>
              </w:rPr>
              <w:t>Maher Mahjoub</w:t>
            </w:r>
          </w:p>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Coordinateur régional du PPI</w:t>
            </w:r>
            <w:r w:rsidR="00A913F8">
              <w:rPr>
                <w:rFonts w:ascii="Tahoma" w:hAnsi="Tahoma" w:cs="Tahoma"/>
                <w:bCs/>
                <w:iCs/>
                <w:sz w:val="20"/>
                <w:szCs w:val="20"/>
              </w:rPr>
              <w:t>-OSCAN</w:t>
            </w:r>
          </w:p>
        </w:tc>
      </w:tr>
      <w:tr w:rsidR="00C43982" w:rsidRPr="00F00A29" w:rsidTr="00474E42">
        <w:trPr>
          <w:trHeight w:val="284"/>
          <w:jc w:val="center"/>
        </w:trPr>
        <w:tc>
          <w:tcPr>
            <w:tcW w:w="881"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10:15-10:30</w:t>
            </w:r>
          </w:p>
        </w:tc>
        <w:tc>
          <w:tcPr>
            <w:tcW w:w="2650"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Projection d’une vidéo sur le programme PPI-OSCAN</w:t>
            </w:r>
          </w:p>
        </w:tc>
        <w:tc>
          <w:tcPr>
            <w:tcW w:w="1469" w:type="pct"/>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Equipe UICN-Med</w:t>
            </w:r>
          </w:p>
        </w:tc>
      </w:tr>
      <w:tr w:rsidR="0093657D" w:rsidRPr="00F00A29" w:rsidTr="0093657D">
        <w:trPr>
          <w:trHeight w:val="284"/>
          <w:jc w:val="center"/>
        </w:trPr>
        <w:tc>
          <w:tcPr>
            <w:tcW w:w="881" w:type="pct"/>
            <w:shd w:val="clear" w:color="auto" w:fill="BFBFBF" w:themeFill="background1" w:themeFillShade="BF"/>
            <w:vAlign w:val="center"/>
          </w:tcPr>
          <w:p w:rsidR="0093657D" w:rsidRPr="0093657D" w:rsidRDefault="0093657D" w:rsidP="0093657D">
            <w:pPr>
              <w:spacing w:after="0" w:line="240" w:lineRule="auto"/>
              <w:rPr>
                <w:rFonts w:ascii="Tahoma" w:hAnsi="Tahoma" w:cs="Tahoma"/>
                <w:b/>
                <w:bCs/>
                <w:sz w:val="20"/>
                <w:szCs w:val="20"/>
              </w:rPr>
            </w:pPr>
            <w:r w:rsidRPr="0093657D">
              <w:rPr>
                <w:rFonts w:ascii="Tahoma" w:hAnsi="Tahoma" w:cs="Tahoma"/>
                <w:b/>
                <w:bCs/>
                <w:sz w:val="20"/>
                <w:szCs w:val="20"/>
              </w:rPr>
              <w:t>10:30-11:30</w:t>
            </w:r>
          </w:p>
        </w:tc>
        <w:tc>
          <w:tcPr>
            <w:tcW w:w="4119" w:type="pct"/>
            <w:gridSpan w:val="2"/>
            <w:shd w:val="clear" w:color="auto" w:fill="BFBFBF" w:themeFill="background1" w:themeFillShade="BF"/>
            <w:tcMar>
              <w:top w:w="57" w:type="dxa"/>
              <w:left w:w="85" w:type="dxa"/>
              <w:bottom w:w="57" w:type="dxa"/>
              <w:right w:w="85" w:type="dxa"/>
            </w:tcMar>
            <w:vAlign w:val="center"/>
          </w:tcPr>
          <w:p w:rsidR="0093657D" w:rsidRDefault="0093657D" w:rsidP="0093657D">
            <w:pPr>
              <w:spacing w:after="0" w:line="240" w:lineRule="auto"/>
              <w:jc w:val="both"/>
              <w:rPr>
                <w:rFonts w:ascii="Tahoma" w:hAnsi="Tahoma" w:cs="Tahoma"/>
                <w:b/>
                <w:bCs/>
                <w:i/>
                <w:sz w:val="20"/>
                <w:szCs w:val="20"/>
              </w:rPr>
            </w:pPr>
            <w:r>
              <w:rPr>
                <w:rFonts w:ascii="Tahoma" w:hAnsi="Tahoma" w:cs="Tahoma"/>
                <w:b/>
                <w:bCs/>
                <w:i/>
                <w:sz w:val="20"/>
                <w:szCs w:val="20"/>
              </w:rPr>
              <w:t>S</w:t>
            </w:r>
            <w:r w:rsidRPr="00F00A29">
              <w:rPr>
                <w:rFonts w:ascii="Tahoma" w:hAnsi="Tahoma" w:cs="Tahoma"/>
                <w:b/>
                <w:bCs/>
                <w:i/>
                <w:sz w:val="20"/>
                <w:szCs w:val="20"/>
              </w:rPr>
              <w:t>ession 1</w:t>
            </w:r>
            <w:r>
              <w:rPr>
                <w:rFonts w:ascii="Tahoma" w:hAnsi="Tahoma" w:cs="Tahoma"/>
                <w:b/>
                <w:bCs/>
                <w:i/>
                <w:sz w:val="20"/>
                <w:szCs w:val="20"/>
              </w:rPr>
              <w:t xml:space="preserve">. Le </w:t>
            </w:r>
            <w:r w:rsidRPr="00F00A29">
              <w:rPr>
                <w:rFonts w:ascii="Tahoma" w:hAnsi="Tahoma" w:cs="Tahoma"/>
                <w:b/>
                <w:bCs/>
                <w:i/>
                <w:sz w:val="20"/>
                <w:szCs w:val="20"/>
              </w:rPr>
              <w:t>PPI-OSCAN</w:t>
            </w:r>
            <w:r>
              <w:rPr>
                <w:rFonts w:ascii="Tahoma" w:hAnsi="Tahoma" w:cs="Tahoma"/>
                <w:b/>
                <w:bCs/>
                <w:i/>
                <w:sz w:val="20"/>
                <w:szCs w:val="20"/>
              </w:rPr>
              <w:t>, genèse et premiers enseignements</w:t>
            </w:r>
          </w:p>
          <w:p w:rsidR="0093657D" w:rsidRPr="00D245BE" w:rsidRDefault="0093657D" w:rsidP="0093657D">
            <w:pPr>
              <w:spacing w:after="0" w:line="240" w:lineRule="auto"/>
              <w:jc w:val="both"/>
              <w:rPr>
                <w:rFonts w:ascii="Tahoma" w:hAnsi="Tahoma" w:cs="Tahoma"/>
                <w:b/>
                <w:bCs/>
                <w:iCs/>
                <w:sz w:val="20"/>
                <w:szCs w:val="20"/>
              </w:rPr>
            </w:pPr>
            <w:r w:rsidRPr="00D245BE">
              <w:rPr>
                <w:rFonts w:ascii="Tahoma" w:hAnsi="Tahoma" w:cs="Tahoma"/>
                <w:b/>
                <w:bCs/>
                <w:iCs/>
                <w:sz w:val="20"/>
                <w:szCs w:val="20"/>
              </w:rPr>
              <w:t xml:space="preserve">Aperçu sur la mise en œuvre du PPI-OSCAN au niveau de chaque pays </w:t>
            </w:r>
          </w:p>
        </w:tc>
      </w:tr>
      <w:tr w:rsidR="0093657D" w:rsidRPr="00F00A29" w:rsidTr="00474E42">
        <w:trPr>
          <w:trHeight w:val="284"/>
          <w:jc w:val="center"/>
        </w:trPr>
        <w:tc>
          <w:tcPr>
            <w:tcW w:w="881" w:type="pct"/>
            <w:vAlign w:val="center"/>
          </w:tcPr>
          <w:p w:rsidR="0093657D" w:rsidRPr="00D245BE" w:rsidRDefault="0093657D" w:rsidP="0093657D">
            <w:pPr>
              <w:spacing w:after="0" w:line="240" w:lineRule="auto"/>
              <w:rPr>
                <w:rFonts w:ascii="Tahoma" w:hAnsi="Tahoma" w:cs="Tahoma"/>
                <w:sz w:val="20"/>
                <w:szCs w:val="20"/>
              </w:rPr>
            </w:pPr>
            <w:r>
              <w:rPr>
                <w:rFonts w:ascii="Tahoma" w:hAnsi="Tahoma" w:cs="Tahoma"/>
                <w:sz w:val="20"/>
                <w:szCs w:val="20"/>
              </w:rPr>
              <w:t>10:30-10:4</w:t>
            </w:r>
            <w:r w:rsidRPr="00D245BE">
              <w:rPr>
                <w:rFonts w:ascii="Tahoma" w:hAnsi="Tahoma" w:cs="Tahoma"/>
                <w:sz w:val="20"/>
                <w:szCs w:val="20"/>
              </w:rPr>
              <w:t>5</w:t>
            </w:r>
          </w:p>
        </w:tc>
        <w:tc>
          <w:tcPr>
            <w:tcW w:w="2650" w:type="pct"/>
            <w:tcMar>
              <w:top w:w="57" w:type="dxa"/>
              <w:left w:w="85" w:type="dxa"/>
              <w:bottom w:w="57" w:type="dxa"/>
              <w:right w:w="85" w:type="dxa"/>
            </w:tcMar>
            <w:vAlign w:val="center"/>
          </w:tcPr>
          <w:p w:rsidR="0093657D" w:rsidRPr="00AF2F0D" w:rsidRDefault="0093657D" w:rsidP="0093657D">
            <w:pPr>
              <w:spacing w:after="0" w:line="240" w:lineRule="auto"/>
              <w:jc w:val="both"/>
              <w:rPr>
                <w:rFonts w:ascii="Tahoma" w:hAnsi="Tahoma" w:cs="Tahoma"/>
                <w:iCs/>
                <w:sz w:val="20"/>
                <w:szCs w:val="20"/>
              </w:rPr>
            </w:pPr>
            <w:r>
              <w:rPr>
                <w:rFonts w:ascii="Tahoma" w:hAnsi="Tahoma" w:cs="Tahoma"/>
                <w:iCs/>
                <w:sz w:val="20"/>
                <w:szCs w:val="20"/>
              </w:rPr>
              <w:t>Le PPI-OSCAN en Tunisie</w:t>
            </w:r>
          </w:p>
        </w:tc>
        <w:tc>
          <w:tcPr>
            <w:tcW w:w="1469" w:type="pct"/>
            <w:vAlign w:val="center"/>
          </w:tcPr>
          <w:p w:rsidR="0093657D" w:rsidRPr="00AF2F0D" w:rsidRDefault="0060666A" w:rsidP="00474E42">
            <w:pPr>
              <w:spacing w:after="0" w:line="240" w:lineRule="auto"/>
              <w:rPr>
                <w:rFonts w:ascii="Tahoma" w:hAnsi="Tahoma" w:cs="Tahoma"/>
                <w:iCs/>
                <w:sz w:val="20"/>
                <w:szCs w:val="20"/>
              </w:rPr>
            </w:pPr>
            <w:r>
              <w:rPr>
                <w:rFonts w:ascii="Tahoma" w:hAnsi="Tahoma" w:cs="Tahoma"/>
                <w:iCs/>
                <w:sz w:val="20"/>
                <w:szCs w:val="20"/>
              </w:rPr>
              <w:t>H</w:t>
            </w:r>
            <w:r w:rsidR="009D71C6">
              <w:rPr>
                <w:rFonts w:ascii="Tahoma" w:hAnsi="Tahoma" w:cs="Tahoma"/>
                <w:iCs/>
                <w:sz w:val="20"/>
                <w:szCs w:val="20"/>
              </w:rPr>
              <w:t>ib</w:t>
            </w:r>
            <w:r>
              <w:rPr>
                <w:rFonts w:ascii="Tahoma" w:hAnsi="Tahoma" w:cs="Tahoma"/>
                <w:iCs/>
                <w:sz w:val="20"/>
                <w:szCs w:val="20"/>
              </w:rPr>
              <w:t xml:space="preserve">a Houji (Association </w:t>
            </w:r>
            <w:r w:rsidR="00FA1C58">
              <w:rPr>
                <w:rFonts w:asciiTheme="minorBidi" w:eastAsia="Times New Roman" w:hAnsiTheme="minorBidi"/>
                <w:color w:val="000000"/>
                <w:sz w:val="20"/>
                <w:szCs w:val="20"/>
                <w:lang w:eastAsia="fr-FR"/>
              </w:rPr>
              <w:t>de l'Environnement et du Développement de Soliman</w:t>
            </w:r>
            <w:r w:rsidR="009D71C6">
              <w:rPr>
                <w:rFonts w:asciiTheme="minorBidi" w:eastAsia="Times New Roman" w:hAnsiTheme="minorBidi"/>
                <w:color w:val="000000"/>
                <w:sz w:val="20"/>
                <w:szCs w:val="20"/>
                <w:lang w:eastAsia="fr-FR"/>
              </w:rPr>
              <w:t>)</w:t>
            </w:r>
          </w:p>
        </w:tc>
      </w:tr>
      <w:tr w:rsidR="0093657D" w:rsidRPr="00F00A29" w:rsidTr="00474E42">
        <w:trPr>
          <w:trHeight w:val="284"/>
          <w:jc w:val="center"/>
        </w:trPr>
        <w:tc>
          <w:tcPr>
            <w:tcW w:w="881" w:type="pct"/>
            <w:vAlign w:val="center"/>
          </w:tcPr>
          <w:p w:rsidR="0093657D" w:rsidRPr="00D245BE" w:rsidRDefault="0093657D" w:rsidP="0093657D">
            <w:pPr>
              <w:spacing w:after="0" w:line="240" w:lineRule="auto"/>
              <w:rPr>
                <w:rFonts w:ascii="Tahoma" w:hAnsi="Tahoma" w:cs="Tahoma"/>
                <w:sz w:val="20"/>
                <w:szCs w:val="20"/>
              </w:rPr>
            </w:pPr>
            <w:r>
              <w:rPr>
                <w:rFonts w:ascii="Tahoma" w:hAnsi="Tahoma" w:cs="Tahoma"/>
                <w:sz w:val="20"/>
                <w:szCs w:val="20"/>
              </w:rPr>
              <w:t>10:45-11:00</w:t>
            </w:r>
          </w:p>
        </w:tc>
        <w:tc>
          <w:tcPr>
            <w:tcW w:w="2650" w:type="pct"/>
            <w:tcMar>
              <w:top w:w="57" w:type="dxa"/>
              <w:left w:w="85" w:type="dxa"/>
              <w:bottom w:w="57" w:type="dxa"/>
              <w:right w:w="85" w:type="dxa"/>
            </w:tcMar>
            <w:vAlign w:val="center"/>
          </w:tcPr>
          <w:p w:rsidR="0093657D" w:rsidRPr="00AF2F0D" w:rsidRDefault="0093657D" w:rsidP="0093657D">
            <w:pPr>
              <w:spacing w:after="0" w:line="240" w:lineRule="auto"/>
              <w:jc w:val="both"/>
              <w:rPr>
                <w:rFonts w:ascii="Tahoma" w:hAnsi="Tahoma" w:cs="Tahoma"/>
                <w:iCs/>
                <w:sz w:val="20"/>
                <w:szCs w:val="20"/>
              </w:rPr>
            </w:pPr>
            <w:r>
              <w:rPr>
                <w:rFonts w:ascii="Tahoma" w:hAnsi="Tahoma" w:cs="Tahoma"/>
                <w:iCs/>
                <w:sz w:val="20"/>
                <w:szCs w:val="20"/>
              </w:rPr>
              <w:t>Le PPI-OSCAN en Libye</w:t>
            </w:r>
          </w:p>
        </w:tc>
        <w:tc>
          <w:tcPr>
            <w:tcW w:w="1469" w:type="pct"/>
            <w:vAlign w:val="center"/>
          </w:tcPr>
          <w:p w:rsidR="0093657D" w:rsidRPr="00AF2F0D" w:rsidRDefault="0060666A" w:rsidP="00474E42">
            <w:pPr>
              <w:spacing w:after="0" w:line="240" w:lineRule="auto"/>
              <w:rPr>
                <w:rFonts w:ascii="Tahoma" w:hAnsi="Tahoma" w:cs="Tahoma"/>
                <w:iCs/>
                <w:sz w:val="20"/>
                <w:szCs w:val="20"/>
              </w:rPr>
            </w:pPr>
            <w:r w:rsidRPr="009218EF">
              <w:rPr>
                <w:rFonts w:ascii="Tahoma" w:hAnsi="Tahoma" w:cs="Tahoma"/>
                <w:sz w:val="20"/>
                <w:szCs w:val="20"/>
              </w:rPr>
              <w:t>ThurayaWahiba</w:t>
            </w:r>
            <w:r w:rsidR="007C4FFD">
              <w:rPr>
                <w:rFonts w:ascii="Tahoma" w:hAnsi="Tahoma" w:cs="Tahoma"/>
                <w:iCs/>
                <w:sz w:val="20"/>
                <w:szCs w:val="20"/>
              </w:rPr>
              <w:t>(Association Oxygen, Libye)</w:t>
            </w:r>
          </w:p>
        </w:tc>
      </w:tr>
      <w:tr w:rsidR="0093657D" w:rsidRPr="00F00A29" w:rsidTr="00474E42">
        <w:trPr>
          <w:trHeight w:val="284"/>
          <w:jc w:val="center"/>
        </w:trPr>
        <w:tc>
          <w:tcPr>
            <w:tcW w:w="881" w:type="pct"/>
            <w:vAlign w:val="center"/>
          </w:tcPr>
          <w:p w:rsidR="0093657D" w:rsidRPr="00D245BE" w:rsidRDefault="0093657D" w:rsidP="0093657D">
            <w:pPr>
              <w:spacing w:after="0" w:line="240" w:lineRule="auto"/>
              <w:rPr>
                <w:rFonts w:ascii="Tahoma" w:hAnsi="Tahoma" w:cs="Tahoma"/>
                <w:sz w:val="20"/>
                <w:szCs w:val="20"/>
              </w:rPr>
            </w:pPr>
            <w:r>
              <w:rPr>
                <w:rFonts w:ascii="Tahoma" w:hAnsi="Tahoma" w:cs="Tahoma"/>
                <w:sz w:val="20"/>
                <w:szCs w:val="20"/>
              </w:rPr>
              <w:t>11:00-11:15</w:t>
            </w:r>
          </w:p>
        </w:tc>
        <w:tc>
          <w:tcPr>
            <w:tcW w:w="2650" w:type="pct"/>
            <w:tcMar>
              <w:top w:w="57" w:type="dxa"/>
              <w:left w:w="85" w:type="dxa"/>
              <w:bottom w:w="57" w:type="dxa"/>
              <w:right w:w="85" w:type="dxa"/>
            </w:tcMar>
            <w:vAlign w:val="center"/>
          </w:tcPr>
          <w:p w:rsidR="0093657D" w:rsidRPr="00AF2F0D" w:rsidRDefault="0093657D" w:rsidP="0093657D">
            <w:pPr>
              <w:spacing w:after="0" w:line="240" w:lineRule="auto"/>
              <w:jc w:val="both"/>
              <w:rPr>
                <w:rFonts w:ascii="Tahoma" w:hAnsi="Tahoma" w:cs="Tahoma"/>
                <w:iCs/>
                <w:sz w:val="20"/>
                <w:szCs w:val="20"/>
              </w:rPr>
            </w:pPr>
            <w:r>
              <w:rPr>
                <w:rFonts w:ascii="Tahoma" w:hAnsi="Tahoma" w:cs="Tahoma"/>
                <w:iCs/>
                <w:sz w:val="20"/>
                <w:szCs w:val="20"/>
              </w:rPr>
              <w:t>Le PPI-OSCAN en Algérie</w:t>
            </w:r>
          </w:p>
        </w:tc>
        <w:tc>
          <w:tcPr>
            <w:tcW w:w="1469" w:type="pct"/>
            <w:vAlign w:val="center"/>
          </w:tcPr>
          <w:p w:rsidR="0093657D" w:rsidRPr="00AF2F0D" w:rsidRDefault="007C4FFD" w:rsidP="00474E42">
            <w:pPr>
              <w:spacing w:after="0" w:line="240" w:lineRule="auto"/>
              <w:rPr>
                <w:rFonts w:ascii="Tahoma" w:hAnsi="Tahoma" w:cs="Tahoma"/>
                <w:iCs/>
                <w:sz w:val="20"/>
                <w:szCs w:val="20"/>
              </w:rPr>
            </w:pPr>
            <w:r w:rsidRPr="00D614C7">
              <w:rPr>
                <w:rFonts w:ascii="Tahoma" w:hAnsi="Tahoma" w:cs="Tahoma"/>
                <w:iCs/>
                <w:sz w:val="20"/>
                <w:szCs w:val="20"/>
              </w:rPr>
              <w:t>Zakaria Mebarkia</w:t>
            </w:r>
            <w:r w:rsidRPr="00A7563B">
              <w:rPr>
                <w:rFonts w:ascii="Tahoma" w:hAnsi="Tahoma" w:cs="Tahoma"/>
                <w:iCs/>
                <w:sz w:val="20"/>
                <w:szCs w:val="20"/>
              </w:rPr>
              <w:t>,</w:t>
            </w:r>
            <w:r>
              <w:rPr>
                <w:rFonts w:ascii="Tahoma" w:eastAsia="Times New Roman" w:hAnsi="Tahoma" w:cs="Tahoma"/>
                <w:color w:val="000000"/>
                <w:sz w:val="20"/>
                <w:szCs w:val="20"/>
              </w:rPr>
              <w:t>(A</w:t>
            </w:r>
            <w:r w:rsidRPr="00D614C7">
              <w:rPr>
                <w:rFonts w:ascii="Tahoma" w:eastAsia="Times New Roman" w:hAnsi="Tahoma" w:cs="Tahoma"/>
                <w:color w:val="000000"/>
                <w:sz w:val="20"/>
                <w:szCs w:val="20"/>
              </w:rPr>
              <w:t>ssociation El Bahdja</w:t>
            </w:r>
            <w:r w:rsidRPr="00A7563B">
              <w:rPr>
                <w:rFonts w:ascii="Tahoma" w:hAnsi="Tahoma" w:cs="Tahoma"/>
                <w:iCs/>
                <w:sz w:val="20"/>
                <w:szCs w:val="20"/>
              </w:rPr>
              <w:t>, Algérie</w:t>
            </w:r>
          </w:p>
        </w:tc>
      </w:tr>
      <w:tr w:rsidR="0093657D" w:rsidRPr="00F00A29" w:rsidTr="00474E42">
        <w:trPr>
          <w:trHeight w:val="284"/>
          <w:jc w:val="center"/>
        </w:trPr>
        <w:tc>
          <w:tcPr>
            <w:tcW w:w="881" w:type="pct"/>
            <w:vAlign w:val="center"/>
          </w:tcPr>
          <w:p w:rsidR="0093657D" w:rsidRPr="00D245BE" w:rsidRDefault="0093657D" w:rsidP="0093657D">
            <w:pPr>
              <w:spacing w:after="0" w:line="240" w:lineRule="auto"/>
              <w:rPr>
                <w:rFonts w:ascii="Tahoma" w:hAnsi="Tahoma" w:cs="Tahoma"/>
                <w:sz w:val="20"/>
                <w:szCs w:val="20"/>
              </w:rPr>
            </w:pPr>
            <w:r>
              <w:rPr>
                <w:rFonts w:ascii="Tahoma" w:hAnsi="Tahoma" w:cs="Tahoma"/>
                <w:sz w:val="20"/>
                <w:szCs w:val="20"/>
              </w:rPr>
              <w:t>11:15-11:3</w:t>
            </w:r>
            <w:r w:rsidRPr="00D245BE">
              <w:rPr>
                <w:rFonts w:ascii="Tahoma" w:hAnsi="Tahoma" w:cs="Tahoma"/>
                <w:sz w:val="20"/>
                <w:szCs w:val="20"/>
              </w:rPr>
              <w:t>0</w:t>
            </w:r>
          </w:p>
        </w:tc>
        <w:tc>
          <w:tcPr>
            <w:tcW w:w="2650" w:type="pct"/>
            <w:tcMar>
              <w:top w:w="57" w:type="dxa"/>
              <w:left w:w="85" w:type="dxa"/>
              <w:bottom w:w="57" w:type="dxa"/>
              <w:right w:w="85" w:type="dxa"/>
            </w:tcMar>
            <w:vAlign w:val="center"/>
          </w:tcPr>
          <w:p w:rsidR="0093657D" w:rsidRPr="00AF2F0D" w:rsidRDefault="0093657D" w:rsidP="0093657D">
            <w:pPr>
              <w:spacing w:after="0" w:line="240" w:lineRule="auto"/>
              <w:jc w:val="both"/>
              <w:rPr>
                <w:rFonts w:ascii="Tahoma" w:hAnsi="Tahoma" w:cs="Tahoma"/>
                <w:iCs/>
                <w:sz w:val="20"/>
                <w:szCs w:val="20"/>
              </w:rPr>
            </w:pPr>
            <w:r>
              <w:rPr>
                <w:rFonts w:ascii="Tahoma" w:hAnsi="Tahoma" w:cs="Tahoma"/>
                <w:iCs/>
                <w:sz w:val="20"/>
                <w:szCs w:val="20"/>
              </w:rPr>
              <w:t>Le PPI-OSCAN au Maroc</w:t>
            </w:r>
          </w:p>
        </w:tc>
        <w:tc>
          <w:tcPr>
            <w:tcW w:w="1469" w:type="pct"/>
            <w:vAlign w:val="center"/>
          </w:tcPr>
          <w:p w:rsidR="0093657D" w:rsidRPr="00AF2F0D" w:rsidRDefault="007C4FFD" w:rsidP="00474E42">
            <w:pPr>
              <w:spacing w:after="0" w:line="240" w:lineRule="auto"/>
              <w:rPr>
                <w:rFonts w:ascii="Tahoma" w:hAnsi="Tahoma" w:cs="Tahoma"/>
                <w:iCs/>
                <w:sz w:val="20"/>
                <w:szCs w:val="20"/>
              </w:rPr>
            </w:pPr>
            <w:r>
              <w:rPr>
                <w:rFonts w:ascii="Tahoma" w:hAnsi="Tahoma" w:cs="Tahoma"/>
                <w:iCs/>
                <w:sz w:val="20"/>
                <w:szCs w:val="20"/>
              </w:rPr>
              <w:t>Zoubir Chattou (Association Ifker, Maroc)</w:t>
            </w:r>
          </w:p>
        </w:tc>
      </w:tr>
      <w:tr w:rsidR="00C43982" w:rsidRPr="00F00A29" w:rsidTr="00C43982">
        <w:trPr>
          <w:trHeight w:val="284"/>
          <w:jc w:val="center"/>
        </w:trPr>
        <w:tc>
          <w:tcPr>
            <w:tcW w:w="881" w:type="pct"/>
            <w:shd w:val="clear" w:color="auto" w:fill="A6A6A6" w:themeFill="background1" w:themeFillShade="A6"/>
            <w:vAlign w:val="center"/>
          </w:tcPr>
          <w:p w:rsidR="00C43982" w:rsidRPr="00F00A29" w:rsidRDefault="0093657D" w:rsidP="00C43982">
            <w:pPr>
              <w:spacing w:after="0" w:line="240" w:lineRule="auto"/>
              <w:rPr>
                <w:rFonts w:ascii="Tahoma" w:hAnsi="Tahoma" w:cs="Tahoma"/>
                <w:b/>
                <w:bCs/>
                <w:sz w:val="20"/>
                <w:szCs w:val="20"/>
              </w:rPr>
            </w:pPr>
            <w:r>
              <w:rPr>
                <w:rFonts w:ascii="Tahoma" w:hAnsi="Tahoma" w:cs="Tahoma"/>
                <w:b/>
                <w:bCs/>
                <w:sz w:val="20"/>
                <w:szCs w:val="20"/>
              </w:rPr>
              <w:t>11:30-12</w:t>
            </w:r>
            <w:r w:rsidR="00C43982" w:rsidRPr="00F00A29">
              <w:rPr>
                <w:rFonts w:ascii="Tahoma" w:hAnsi="Tahoma" w:cs="Tahoma"/>
                <w:b/>
                <w:bCs/>
                <w:sz w:val="20"/>
                <w:szCs w:val="20"/>
              </w:rPr>
              <w:t>:00</w:t>
            </w:r>
          </w:p>
        </w:tc>
        <w:tc>
          <w:tcPr>
            <w:tcW w:w="4119" w:type="pct"/>
            <w:gridSpan w:val="2"/>
            <w:shd w:val="clear" w:color="auto" w:fill="A6A6A6" w:themeFill="background1" w:themeFillShade="A6"/>
            <w:tcMar>
              <w:top w:w="57" w:type="dxa"/>
              <w:left w:w="85" w:type="dxa"/>
              <w:bottom w:w="57" w:type="dxa"/>
              <w:right w:w="85" w:type="dxa"/>
            </w:tcMar>
            <w:vAlign w:val="center"/>
          </w:tcPr>
          <w:p w:rsidR="00C43982" w:rsidRPr="00F00A29" w:rsidRDefault="00C43982" w:rsidP="000A4F7C">
            <w:pPr>
              <w:spacing w:after="0" w:line="240" w:lineRule="auto"/>
              <w:rPr>
                <w:rFonts w:ascii="Tahoma" w:hAnsi="Tahoma" w:cs="Tahoma"/>
                <w:bCs/>
                <w:iCs/>
                <w:sz w:val="20"/>
                <w:szCs w:val="20"/>
              </w:rPr>
            </w:pPr>
            <w:r w:rsidRPr="00F00A29">
              <w:rPr>
                <w:rFonts w:ascii="Tahoma" w:hAnsi="Tahoma" w:cs="Tahoma"/>
                <w:b/>
                <w:bCs/>
                <w:i/>
                <w:sz w:val="20"/>
                <w:szCs w:val="20"/>
              </w:rPr>
              <w:t>Pause-café</w:t>
            </w:r>
            <w:r w:rsidR="00D245BE">
              <w:rPr>
                <w:rFonts w:ascii="Tahoma" w:hAnsi="Tahoma" w:cs="Tahoma"/>
                <w:b/>
                <w:bCs/>
                <w:i/>
                <w:sz w:val="20"/>
                <w:szCs w:val="20"/>
              </w:rPr>
              <w:t xml:space="preserve"> et visite des posters</w:t>
            </w:r>
          </w:p>
        </w:tc>
      </w:tr>
      <w:tr w:rsidR="00496B2C" w:rsidRPr="00F00A29" w:rsidTr="00D245BE">
        <w:trPr>
          <w:trHeight w:val="284"/>
          <w:jc w:val="center"/>
        </w:trPr>
        <w:tc>
          <w:tcPr>
            <w:tcW w:w="881" w:type="pct"/>
            <w:shd w:val="clear" w:color="auto" w:fill="D0CECE" w:themeFill="background2" w:themeFillShade="E6"/>
            <w:vAlign w:val="center"/>
          </w:tcPr>
          <w:p w:rsidR="00496B2C" w:rsidRPr="00D245BE" w:rsidRDefault="00496B2C" w:rsidP="0093657D">
            <w:pPr>
              <w:spacing w:after="0" w:line="240" w:lineRule="auto"/>
              <w:rPr>
                <w:rFonts w:ascii="Tahoma" w:hAnsi="Tahoma" w:cs="Tahoma"/>
                <w:b/>
                <w:bCs/>
                <w:sz w:val="20"/>
                <w:szCs w:val="20"/>
              </w:rPr>
            </w:pPr>
            <w:r w:rsidRPr="00D245BE">
              <w:rPr>
                <w:rFonts w:ascii="Tahoma" w:hAnsi="Tahoma" w:cs="Tahoma"/>
                <w:b/>
                <w:bCs/>
                <w:sz w:val="20"/>
                <w:szCs w:val="20"/>
              </w:rPr>
              <w:t>1</w:t>
            </w:r>
            <w:r w:rsidR="0093657D">
              <w:rPr>
                <w:rFonts w:ascii="Tahoma" w:hAnsi="Tahoma" w:cs="Tahoma"/>
                <w:b/>
                <w:bCs/>
                <w:sz w:val="20"/>
                <w:szCs w:val="20"/>
              </w:rPr>
              <w:t>2</w:t>
            </w:r>
            <w:r w:rsidRPr="00D245BE">
              <w:rPr>
                <w:rFonts w:ascii="Tahoma" w:hAnsi="Tahoma" w:cs="Tahoma"/>
                <w:b/>
                <w:bCs/>
                <w:sz w:val="20"/>
                <w:szCs w:val="20"/>
              </w:rPr>
              <w:t>:00-1</w:t>
            </w:r>
            <w:r w:rsidR="00D245BE">
              <w:rPr>
                <w:rFonts w:ascii="Tahoma" w:hAnsi="Tahoma" w:cs="Tahoma"/>
                <w:b/>
                <w:bCs/>
                <w:sz w:val="20"/>
                <w:szCs w:val="20"/>
              </w:rPr>
              <w:t>3</w:t>
            </w:r>
            <w:r w:rsidR="0093657D">
              <w:rPr>
                <w:rFonts w:ascii="Tahoma" w:hAnsi="Tahoma" w:cs="Tahoma"/>
                <w:b/>
                <w:bCs/>
                <w:sz w:val="20"/>
                <w:szCs w:val="20"/>
              </w:rPr>
              <w:t>:30</w:t>
            </w:r>
          </w:p>
        </w:tc>
        <w:tc>
          <w:tcPr>
            <w:tcW w:w="4119" w:type="pct"/>
            <w:gridSpan w:val="2"/>
            <w:shd w:val="clear" w:color="auto" w:fill="D0CECE" w:themeFill="background2" w:themeFillShade="E6"/>
            <w:tcMar>
              <w:top w:w="57" w:type="dxa"/>
              <w:left w:w="85" w:type="dxa"/>
              <w:bottom w:w="57" w:type="dxa"/>
              <w:right w:w="85" w:type="dxa"/>
            </w:tcMar>
            <w:vAlign w:val="center"/>
          </w:tcPr>
          <w:p w:rsidR="00D245BE" w:rsidRDefault="00D245BE" w:rsidP="00C43982">
            <w:pPr>
              <w:spacing w:after="0" w:line="240" w:lineRule="auto"/>
              <w:jc w:val="both"/>
              <w:rPr>
                <w:rFonts w:ascii="Tahoma" w:hAnsi="Tahoma" w:cs="Tahoma"/>
                <w:b/>
                <w:bCs/>
                <w:i/>
                <w:sz w:val="20"/>
                <w:szCs w:val="20"/>
              </w:rPr>
            </w:pPr>
            <w:r>
              <w:rPr>
                <w:rFonts w:ascii="Tahoma" w:hAnsi="Tahoma" w:cs="Tahoma"/>
                <w:b/>
                <w:bCs/>
                <w:i/>
                <w:sz w:val="20"/>
                <w:szCs w:val="20"/>
              </w:rPr>
              <w:t>S</w:t>
            </w:r>
            <w:r w:rsidRPr="00F00A29">
              <w:rPr>
                <w:rFonts w:ascii="Tahoma" w:hAnsi="Tahoma" w:cs="Tahoma"/>
                <w:b/>
                <w:bCs/>
                <w:i/>
                <w:sz w:val="20"/>
                <w:szCs w:val="20"/>
              </w:rPr>
              <w:t>ession 1</w:t>
            </w:r>
            <w:r>
              <w:rPr>
                <w:rFonts w:ascii="Tahoma" w:hAnsi="Tahoma" w:cs="Tahoma"/>
                <w:b/>
                <w:bCs/>
                <w:i/>
                <w:sz w:val="20"/>
                <w:szCs w:val="20"/>
              </w:rPr>
              <w:t xml:space="preserve">. Le </w:t>
            </w:r>
            <w:r w:rsidRPr="00F00A29">
              <w:rPr>
                <w:rFonts w:ascii="Tahoma" w:hAnsi="Tahoma" w:cs="Tahoma"/>
                <w:b/>
                <w:bCs/>
                <w:i/>
                <w:sz w:val="20"/>
                <w:szCs w:val="20"/>
              </w:rPr>
              <w:t>PPI-OSCAN</w:t>
            </w:r>
            <w:r>
              <w:rPr>
                <w:rFonts w:ascii="Tahoma" w:hAnsi="Tahoma" w:cs="Tahoma"/>
                <w:b/>
                <w:bCs/>
                <w:i/>
                <w:sz w:val="20"/>
                <w:szCs w:val="20"/>
              </w:rPr>
              <w:t>, genèse et premiers enseignements</w:t>
            </w:r>
          </w:p>
          <w:p w:rsidR="00496B2C" w:rsidRPr="00D245BE" w:rsidRDefault="00496B2C" w:rsidP="00C43982">
            <w:pPr>
              <w:spacing w:after="0" w:line="240" w:lineRule="auto"/>
              <w:jc w:val="both"/>
              <w:rPr>
                <w:rFonts w:ascii="Tahoma" w:hAnsi="Tahoma" w:cs="Tahoma"/>
                <w:b/>
                <w:bCs/>
                <w:iCs/>
                <w:sz w:val="20"/>
                <w:szCs w:val="20"/>
              </w:rPr>
            </w:pPr>
            <w:r w:rsidRPr="00D245BE">
              <w:rPr>
                <w:rFonts w:ascii="Tahoma" w:hAnsi="Tahoma" w:cs="Tahoma"/>
                <w:b/>
                <w:bCs/>
                <w:iCs/>
                <w:sz w:val="20"/>
                <w:szCs w:val="20"/>
              </w:rPr>
              <w:t xml:space="preserve">Aperçu sur la mise en œuvre du PPI-OSCAN au niveau de chaque pays </w:t>
            </w:r>
          </w:p>
        </w:tc>
      </w:tr>
      <w:tr w:rsidR="00AE6BD2" w:rsidRPr="00F00A29" w:rsidTr="00474E42">
        <w:trPr>
          <w:trHeight w:val="284"/>
          <w:jc w:val="center"/>
        </w:trPr>
        <w:tc>
          <w:tcPr>
            <w:tcW w:w="881" w:type="pct"/>
            <w:vMerge w:val="restart"/>
            <w:vAlign w:val="center"/>
          </w:tcPr>
          <w:p w:rsidR="00AE6BD2" w:rsidRDefault="00AE6BD2" w:rsidP="00496B2C">
            <w:pPr>
              <w:spacing w:after="0" w:line="240" w:lineRule="auto"/>
              <w:rPr>
                <w:rFonts w:ascii="Tahoma" w:hAnsi="Tahoma" w:cs="Tahoma"/>
                <w:sz w:val="20"/>
                <w:szCs w:val="20"/>
              </w:rPr>
            </w:pPr>
            <w:r w:rsidRPr="00F00A29">
              <w:rPr>
                <w:rFonts w:ascii="Tahoma" w:hAnsi="Tahoma" w:cs="Tahoma"/>
                <w:sz w:val="20"/>
                <w:szCs w:val="20"/>
              </w:rPr>
              <w:lastRenderedPageBreak/>
              <w:t>1</w:t>
            </w:r>
            <w:r>
              <w:rPr>
                <w:rFonts w:ascii="Tahoma" w:hAnsi="Tahoma" w:cs="Tahoma"/>
                <w:sz w:val="20"/>
                <w:szCs w:val="20"/>
              </w:rPr>
              <w:t>2</w:t>
            </w:r>
            <w:r w:rsidRPr="00F00A29">
              <w:rPr>
                <w:rFonts w:ascii="Tahoma" w:hAnsi="Tahoma" w:cs="Tahoma"/>
                <w:sz w:val="20"/>
                <w:szCs w:val="20"/>
              </w:rPr>
              <w:t>:00-1</w:t>
            </w:r>
            <w:r>
              <w:rPr>
                <w:rFonts w:ascii="Tahoma" w:hAnsi="Tahoma" w:cs="Tahoma"/>
                <w:sz w:val="20"/>
                <w:szCs w:val="20"/>
              </w:rPr>
              <w:t>3</w:t>
            </w:r>
            <w:r w:rsidRPr="00F00A29">
              <w:rPr>
                <w:rFonts w:ascii="Tahoma" w:hAnsi="Tahoma" w:cs="Tahoma"/>
                <w:sz w:val="20"/>
                <w:szCs w:val="20"/>
              </w:rPr>
              <w:t>:</w:t>
            </w:r>
            <w:r>
              <w:rPr>
                <w:rFonts w:ascii="Tahoma" w:hAnsi="Tahoma" w:cs="Tahoma"/>
                <w:sz w:val="20"/>
                <w:szCs w:val="20"/>
              </w:rPr>
              <w:t>0</w:t>
            </w:r>
            <w:r w:rsidRPr="00F00A29">
              <w:rPr>
                <w:rFonts w:ascii="Tahoma" w:hAnsi="Tahoma" w:cs="Tahoma"/>
                <w:sz w:val="20"/>
                <w:szCs w:val="20"/>
              </w:rPr>
              <w:t>0</w:t>
            </w:r>
          </w:p>
          <w:p w:rsidR="00AE6BD2" w:rsidRPr="00AE6BD2" w:rsidRDefault="00AE6BD2" w:rsidP="00496B2C">
            <w:pPr>
              <w:spacing w:after="0" w:line="240" w:lineRule="auto"/>
              <w:rPr>
                <w:rFonts w:ascii="Tahoma" w:hAnsi="Tahoma" w:cs="Tahoma"/>
                <w:b/>
                <w:color w:val="00B050"/>
                <w:sz w:val="20"/>
                <w:szCs w:val="20"/>
              </w:rPr>
            </w:pPr>
            <w:r w:rsidRPr="00AE6BD2">
              <w:rPr>
                <w:rFonts w:ascii="Tahoma" w:hAnsi="Tahoma" w:cs="Tahoma"/>
                <w:b/>
                <w:color w:val="00B050"/>
                <w:sz w:val="20"/>
                <w:szCs w:val="20"/>
              </w:rPr>
              <w:t>Irène et Kawthar</w:t>
            </w:r>
          </w:p>
          <w:p w:rsidR="00AE6BD2" w:rsidRPr="00AE6BD2" w:rsidRDefault="00AE6BD2" w:rsidP="00496B2C">
            <w:pPr>
              <w:spacing w:after="0" w:line="240" w:lineRule="auto"/>
              <w:rPr>
                <w:rFonts w:ascii="Tahoma" w:hAnsi="Tahoma" w:cs="Tahoma"/>
                <w:b/>
                <w:color w:val="00B050"/>
                <w:sz w:val="20"/>
                <w:szCs w:val="20"/>
              </w:rPr>
            </w:pPr>
          </w:p>
        </w:tc>
        <w:tc>
          <w:tcPr>
            <w:tcW w:w="2650" w:type="pct"/>
            <w:tcMar>
              <w:top w:w="57" w:type="dxa"/>
              <w:left w:w="85" w:type="dxa"/>
              <w:bottom w:w="57" w:type="dxa"/>
              <w:right w:w="85" w:type="dxa"/>
            </w:tcMar>
            <w:vAlign w:val="center"/>
          </w:tcPr>
          <w:p w:rsidR="00AE6BD2" w:rsidRDefault="00AE6BD2" w:rsidP="00496B2C">
            <w:pPr>
              <w:spacing w:after="0" w:line="240" w:lineRule="auto"/>
              <w:rPr>
                <w:rFonts w:ascii="Tahoma" w:hAnsi="Tahoma" w:cs="Tahoma"/>
                <w:bCs/>
                <w:iCs/>
                <w:sz w:val="20"/>
                <w:szCs w:val="20"/>
              </w:rPr>
            </w:pPr>
            <w:r>
              <w:rPr>
                <w:rFonts w:ascii="Tahoma" w:hAnsi="Tahoma" w:cs="Tahoma"/>
                <w:sz w:val="20"/>
                <w:szCs w:val="20"/>
              </w:rPr>
              <w:t>Panel 1</w:t>
            </w:r>
          </w:p>
          <w:p w:rsidR="00AE6BD2" w:rsidRPr="00F00A29" w:rsidRDefault="00AE6BD2" w:rsidP="0093657D">
            <w:pPr>
              <w:spacing w:after="0" w:line="240" w:lineRule="auto"/>
              <w:rPr>
                <w:rFonts w:ascii="Tahoma" w:hAnsi="Tahoma" w:cs="Tahoma"/>
                <w:bCs/>
                <w:iCs/>
                <w:sz w:val="20"/>
                <w:szCs w:val="20"/>
              </w:rPr>
            </w:pPr>
            <w:r>
              <w:rPr>
                <w:rFonts w:ascii="Tahoma" w:hAnsi="Tahoma" w:cs="Tahoma"/>
                <w:bCs/>
                <w:iCs/>
                <w:sz w:val="20"/>
                <w:szCs w:val="20"/>
              </w:rPr>
              <w:t>Pourquoi un PPI-OSCAN et quelle nouveauté apportera au paysage associatif actuel en Afrique du Nord ?</w:t>
            </w:r>
          </w:p>
        </w:tc>
        <w:tc>
          <w:tcPr>
            <w:tcW w:w="1469" w:type="pct"/>
            <w:vAlign w:val="center"/>
          </w:tcPr>
          <w:p w:rsidR="00AE6BD2" w:rsidRPr="00F00A29" w:rsidRDefault="00AE6BD2" w:rsidP="00496B2C">
            <w:pPr>
              <w:spacing w:after="0" w:line="240" w:lineRule="auto"/>
              <w:rPr>
                <w:rFonts w:ascii="Tahoma" w:hAnsi="Tahoma" w:cs="Tahoma"/>
                <w:bCs/>
                <w:iCs/>
                <w:sz w:val="20"/>
                <w:szCs w:val="20"/>
              </w:rPr>
            </w:pPr>
            <w:r w:rsidRPr="007F55C4">
              <w:rPr>
                <w:rFonts w:ascii="Tahoma" w:hAnsi="Tahoma" w:cs="Tahoma"/>
                <w:bCs/>
                <w:iCs/>
                <w:sz w:val="20"/>
                <w:szCs w:val="20"/>
              </w:rPr>
              <w:t>Romain Dissaux</w:t>
            </w:r>
            <w:r>
              <w:rPr>
                <w:rFonts w:ascii="Tahoma" w:hAnsi="Tahoma" w:cs="Tahoma"/>
                <w:bCs/>
                <w:iCs/>
                <w:sz w:val="20"/>
                <w:szCs w:val="20"/>
              </w:rPr>
              <w:t>, Simon Mériaux et Maher Mahjoub</w:t>
            </w:r>
          </w:p>
        </w:tc>
      </w:tr>
      <w:tr w:rsidR="00AE6BD2" w:rsidRPr="00F00A29" w:rsidTr="00474E42">
        <w:trPr>
          <w:trHeight w:val="284"/>
          <w:jc w:val="center"/>
        </w:trPr>
        <w:tc>
          <w:tcPr>
            <w:tcW w:w="881" w:type="pct"/>
            <w:vMerge/>
            <w:vAlign w:val="center"/>
          </w:tcPr>
          <w:p w:rsidR="00AE6BD2" w:rsidRPr="00F00A29" w:rsidRDefault="00AE6BD2" w:rsidP="00496B2C">
            <w:pPr>
              <w:spacing w:after="0" w:line="240" w:lineRule="auto"/>
              <w:rPr>
                <w:rFonts w:ascii="Tahoma" w:hAnsi="Tahoma" w:cs="Tahoma"/>
                <w:sz w:val="20"/>
                <w:szCs w:val="20"/>
              </w:rPr>
            </w:pPr>
          </w:p>
        </w:tc>
        <w:tc>
          <w:tcPr>
            <w:tcW w:w="2650" w:type="pct"/>
            <w:tcMar>
              <w:top w:w="57" w:type="dxa"/>
              <w:left w:w="85" w:type="dxa"/>
              <w:bottom w:w="57" w:type="dxa"/>
              <w:right w:w="85" w:type="dxa"/>
            </w:tcMar>
            <w:vAlign w:val="center"/>
          </w:tcPr>
          <w:p w:rsidR="00AE6BD2" w:rsidRDefault="00AE6BD2" w:rsidP="00496B2C">
            <w:pPr>
              <w:spacing w:after="0" w:line="240" w:lineRule="auto"/>
              <w:rPr>
                <w:rFonts w:ascii="Tahoma" w:hAnsi="Tahoma" w:cs="Tahoma"/>
                <w:sz w:val="20"/>
                <w:szCs w:val="20"/>
              </w:rPr>
            </w:pPr>
            <w:r>
              <w:rPr>
                <w:rFonts w:ascii="Tahoma" w:hAnsi="Tahoma" w:cs="Tahoma"/>
                <w:sz w:val="20"/>
                <w:szCs w:val="20"/>
              </w:rPr>
              <w:t>Panel 2</w:t>
            </w:r>
          </w:p>
          <w:p w:rsidR="00AE6BD2" w:rsidRPr="00F00A29" w:rsidRDefault="00AE6BD2" w:rsidP="00496B2C">
            <w:pPr>
              <w:spacing w:after="0" w:line="240" w:lineRule="auto"/>
              <w:rPr>
                <w:rFonts w:ascii="Tahoma" w:hAnsi="Tahoma" w:cs="Tahoma"/>
                <w:bCs/>
                <w:iCs/>
                <w:sz w:val="20"/>
                <w:szCs w:val="20"/>
              </w:rPr>
            </w:pPr>
            <w:r>
              <w:rPr>
                <w:rFonts w:ascii="Tahoma" w:hAnsi="Tahoma" w:cs="Tahoma"/>
                <w:bCs/>
                <w:iCs/>
                <w:sz w:val="20"/>
                <w:szCs w:val="20"/>
              </w:rPr>
              <w:t>Quelles sont les enseignements préliminaires de cette 1</w:t>
            </w:r>
            <w:r w:rsidRPr="00AF2F0D">
              <w:rPr>
                <w:rFonts w:ascii="Tahoma" w:hAnsi="Tahoma" w:cs="Tahoma"/>
                <w:bCs/>
                <w:iCs/>
                <w:sz w:val="20"/>
                <w:szCs w:val="20"/>
                <w:vertAlign w:val="superscript"/>
              </w:rPr>
              <w:t>ère</w:t>
            </w:r>
            <w:r>
              <w:rPr>
                <w:rFonts w:ascii="Tahoma" w:hAnsi="Tahoma" w:cs="Tahoma"/>
                <w:bCs/>
                <w:iCs/>
                <w:sz w:val="20"/>
                <w:szCs w:val="20"/>
              </w:rPr>
              <w:t xml:space="preserve"> phase du PPI-OSCAN ?</w:t>
            </w:r>
          </w:p>
        </w:tc>
        <w:tc>
          <w:tcPr>
            <w:tcW w:w="1469" w:type="pct"/>
            <w:vAlign w:val="center"/>
          </w:tcPr>
          <w:p w:rsidR="00AE6BD2" w:rsidRDefault="00AE6BD2" w:rsidP="00496B2C">
            <w:pPr>
              <w:spacing w:after="0" w:line="240" w:lineRule="auto"/>
              <w:rPr>
                <w:rFonts w:ascii="Tahoma" w:hAnsi="Tahoma" w:cs="Tahoma"/>
                <w:bCs/>
                <w:iCs/>
                <w:sz w:val="20"/>
                <w:szCs w:val="20"/>
              </w:rPr>
            </w:pPr>
            <w:r>
              <w:rPr>
                <w:rFonts w:ascii="Tahoma" w:hAnsi="Tahoma" w:cs="Tahoma"/>
                <w:bCs/>
                <w:iCs/>
                <w:sz w:val="20"/>
                <w:szCs w:val="20"/>
              </w:rPr>
              <w:t>Coordinateurs nationaux PPI :</w:t>
            </w:r>
          </w:p>
          <w:p w:rsidR="00AE6BD2" w:rsidRDefault="00AE6BD2" w:rsidP="00496B2C">
            <w:pPr>
              <w:spacing w:after="0" w:line="240" w:lineRule="auto"/>
              <w:rPr>
                <w:rFonts w:ascii="Tahoma" w:hAnsi="Tahoma" w:cs="Tahoma"/>
                <w:bCs/>
                <w:iCs/>
                <w:sz w:val="20"/>
                <w:szCs w:val="20"/>
              </w:rPr>
            </w:pPr>
            <w:r>
              <w:rPr>
                <w:rFonts w:ascii="Tahoma" w:hAnsi="Tahoma" w:cs="Tahoma"/>
                <w:bCs/>
                <w:iCs/>
                <w:sz w:val="20"/>
                <w:szCs w:val="20"/>
              </w:rPr>
              <w:t xml:space="preserve">Farida Aît-Kaci (Algérie), Ibrahim Elkahwage (Libye) Hichem Salem (Tunisie) </w:t>
            </w:r>
          </w:p>
          <w:p w:rsidR="00AE6BD2" w:rsidRPr="00F00A29" w:rsidRDefault="00AE6BD2" w:rsidP="0093657D">
            <w:pPr>
              <w:spacing w:after="0" w:line="240" w:lineRule="auto"/>
              <w:rPr>
                <w:rFonts w:ascii="Tahoma" w:hAnsi="Tahoma" w:cs="Tahoma"/>
                <w:bCs/>
                <w:iCs/>
                <w:sz w:val="20"/>
                <w:szCs w:val="20"/>
              </w:rPr>
            </w:pPr>
            <w:r>
              <w:rPr>
                <w:rFonts w:ascii="Tahoma" w:hAnsi="Tahoma" w:cs="Tahoma"/>
                <w:bCs/>
                <w:iCs/>
                <w:sz w:val="20"/>
                <w:szCs w:val="20"/>
              </w:rPr>
              <w:t>Brahim Abouelabbes (Maroc)</w:t>
            </w:r>
          </w:p>
        </w:tc>
      </w:tr>
      <w:tr w:rsidR="00496B2C" w:rsidRPr="00F00A29" w:rsidTr="00474E42">
        <w:trPr>
          <w:trHeight w:val="284"/>
          <w:jc w:val="center"/>
        </w:trPr>
        <w:tc>
          <w:tcPr>
            <w:tcW w:w="881" w:type="pct"/>
            <w:vAlign w:val="center"/>
          </w:tcPr>
          <w:p w:rsidR="00496B2C" w:rsidRPr="00F00A29" w:rsidRDefault="00496B2C" w:rsidP="00496B2C">
            <w:pPr>
              <w:spacing w:after="0" w:line="240" w:lineRule="auto"/>
              <w:rPr>
                <w:rFonts w:ascii="Tahoma" w:hAnsi="Tahoma" w:cs="Tahoma"/>
                <w:sz w:val="20"/>
                <w:szCs w:val="20"/>
              </w:rPr>
            </w:pPr>
            <w:r>
              <w:rPr>
                <w:rFonts w:ascii="Tahoma" w:hAnsi="Tahoma" w:cs="Tahoma"/>
                <w:sz w:val="20"/>
                <w:szCs w:val="20"/>
              </w:rPr>
              <w:t>13:00- 13:30</w:t>
            </w:r>
          </w:p>
        </w:tc>
        <w:tc>
          <w:tcPr>
            <w:tcW w:w="2650" w:type="pct"/>
            <w:tcMar>
              <w:top w:w="57" w:type="dxa"/>
              <w:left w:w="85" w:type="dxa"/>
              <w:bottom w:w="57" w:type="dxa"/>
              <w:right w:w="85" w:type="dxa"/>
            </w:tcMar>
            <w:vAlign w:val="center"/>
          </w:tcPr>
          <w:p w:rsidR="00496B2C" w:rsidRDefault="00496B2C" w:rsidP="00496B2C">
            <w:pPr>
              <w:spacing w:after="0" w:line="240" w:lineRule="auto"/>
              <w:rPr>
                <w:rFonts w:ascii="Tahoma" w:hAnsi="Tahoma" w:cs="Tahoma"/>
                <w:sz w:val="20"/>
                <w:szCs w:val="20"/>
              </w:rPr>
            </w:pPr>
            <w:r>
              <w:rPr>
                <w:rFonts w:ascii="Tahoma" w:hAnsi="Tahoma" w:cs="Tahoma"/>
                <w:sz w:val="20"/>
                <w:szCs w:val="20"/>
              </w:rPr>
              <w:t xml:space="preserve">Débat  </w:t>
            </w:r>
          </w:p>
        </w:tc>
        <w:tc>
          <w:tcPr>
            <w:tcW w:w="1469" w:type="pct"/>
            <w:vAlign w:val="center"/>
          </w:tcPr>
          <w:p w:rsidR="00496B2C" w:rsidRPr="00F00A29" w:rsidRDefault="00496B2C" w:rsidP="00496B2C">
            <w:pPr>
              <w:spacing w:after="0" w:line="240" w:lineRule="auto"/>
              <w:rPr>
                <w:rFonts w:ascii="Tahoma" w:hAnsi="Tahoma" w:cs="Tahoma"/>
                <w:bCs/>
                <w:iCs/>
                <w:sz w:val="20"/>
                <w:szCs w:val="20"/>
              </w:rPr>
            </w:pPr>
          </w:p>
        </w:tc>
      </w:tr>
      <w:tr w:rsidR="00496B2C" w:rsidRPr="00F00A29" w:rsidTr="00C43982">
        <w:trPr>
          <w:trHeight w:val="284"/>
          <w:jc w:val="center"/>
        </w:trPr>
        <w:tc>
          <w:tcPr>
            <w:tcW w:w="881" w:type="pct"/>
            <w:shd w:val="clear" w:color="auto" w:fill="A6A6A6" w:themeFill="background1" w:themeFillShade="A6"/>
            <w:vAlign w:val="center"/>
          </w:tcPr>
          <w:p w:rsidR="00496B2C" w:rsidRPr="00F00A29" w:rsidRDefault="00496B2C" w:rsidP="00D245BE">
            <w:pPr>
              <w:spacing w:after="0" w:line="240" w:lineRule="auto"/>
              <w:rPr>
                <w:rFonts w:ascii="Tahoma" w:hAnsi="Tahoma" w:cs="Tahoma"/>
                <w:b/>
                <w:bCs/>
                <w:sz w:val="20"/>
                <w:szCs w:val="20"/>
              </w:rPr>
            </w:pPr>
            <w:r w:rsidRPr="00F00A29">
              <w:rPr>
                <w:rFonts w:ascii="Tahoma" w:hAnsi="Tahoma" w:cs="Tahoma"/>
                <w:b/>
                <w:bCs/>
                <w:sz w:val="20"/>
                <w:szCs w:val="20"/>
              </w:rPr>
              <w:t>13:</w:t>
            </w:r>
            <w:r w:rsidR="00D245BE">
              <w:rPr>
                <w:rFonts w:ascii="Tahoma" w:hAnsi="Tahoma" w:cs="Tahoma"/>
                <w:b/>
                <w:bCs/>
                <w:sz w:val="20"/>
                <w:szCs w:val="20"/>
              </w:rPr>
              <w:t>3</w:t>
            </w:r>
            <w:r w:rsidRPr="00F00A29">
              <w:rPr>
                <w:rFonts w:ascii="Tahoma" w:hAnsi="Tahoma" w:cs="Tahoma"/>
                <w:b/>
                <w:bCs/>
                <w:sz w:val="20"/>
                <w:szCs w:val="20"/>
              </w:rPr>
              <w:t>0-14:</w:t>
            </w:r>
            <w:r>
              <w:rPr>
                <w:rFonts w:ascii="Tahoma" w:hAnsi="Tahoma" w:cs="Tahoma"/>
                <w:b/>
                <w:bCs/>
                <w:sz w:val="20"/>
                <w:szCs w:val="20"/>
              </w:rPr>
              <w:t>3</w:t>
            </w:r>
            <w:r w:rsidRPr="00F00A29">
              <w:rPr>
                <w:rFonts w:ascii="Tahoma" w:hAnsi="Tahoma" w:cs="Tahoma"/>
                <w:b/>
                <w:bCs/>
                <w:sz w:val="20"/>
                <w:szCs w:val="20"/>
              </w:rPr>
              <w:t>0</w:t>
            </w:r>
          </w:p>
        </w:tc>
        <w:tc>
          <w:tcPr>
            <w:tcW w:w="4119" w:type="pct"/>
            <w:gridSpan w:val="2"/>
            <w:shd w:val="clear" w:color="auto" w:fill="A6A6A6" w:themeFill="background1" w:themeFillShade="A6"/>
            <w:tcMar>
              <w:top w:w="57" w:type="dxa"/>
              <w:left w:w="85" w:type="dxa"/>
              <w:bottom w:w="57" w:type="dxa"/>
              <w:right w:w="85" w:type="dxa"/>
            </w:tcMar>
            <w:vAlign w:val="center"/>
          </w:tcPr>
          <w:p w:rsidR="00496B2C" w:rsidRPr="00F00A29" w:rsidRDefault="00496B2C" w:rsidP="00496B2C">
            <w:pPr>
              <w:spacing w:after="0" w:line="240" w:lineRule="auto"/>
              <w:rPr>
                <w:rFonts w:ascii="Tahoma" w:hAnsi="Tahoma" w:cs="Tahoma"/>
                <w:bCs/>
                <w:iCs/>
                <w:sz w:val="20"/>
                <w:szCs w:val="20"/>
              </w:rPr>
            </w:pPr>
            <w:r w:rsidRPr="00F00A29">
              <w:rPr>
                <w:rFonts w:ascii="Tahoma" w:hAnsi="Tahoma" w:cs="Tahoma"/>
                <w:b/>
                <w:bCs/>
                <w:i/>
                <w:iCs/>
                <w:sz w:val="20"/>
                <w:szCs w:val="20"/>
              </w:rPr>
              <w:t>Pause-déjeuner</w:t>
            </w:r>
          </w:p>
        </w:tc>
      </w:tr>
      <w:tr w:rsidR="00496B2C" w:rsidRPr="00F00A29" w:rsidTr="00C43982">
        <w:trPr>
          <w:trHeight w:val="284"/>
          <w:jc w:val="center"/>
        </w:trPr>
        <w:tc>
          <w:tcPr>
            <w:tcW w:w="881" w:type="pct"/>
            <w:shd w:val="clear" w:color="auto" w:fill="D9D9D9" w:themeFill="background1" w:themeFillShade="D9"/>
            <w:vAlign w:val="center"/>
          </w:tcPr>
          <w:p w:rsidR="00496B2C" w:rsidRPr="00F00A29" w:rsidRDefault="00496B2C" w:rsidP="00496B2C">
            <w:pPr>
              <w:spacing w:after="0" w:line="240" w:lineRule="auto"/>
              <w:rPr>
                <w:rFonts w:ascii="Tahoma" w:hAnsi="Tahoma" w:cs="Tahoma"/>
                <w:b/>
                <w:sz w:val="20"/>
                <w:szCs w:val="20"/>
              </w:rPr>
            </w:pPr>
            <w:r w:rsidRPr="00F00A29">
              <w:rPr>
                <w:rFonts w:ascii="Tahoma" w:hAnsi="Tahoma" w:cs="Tahoma"/>
                <w:b/>
                <w:sz w:val="20"/>
                <w:szCs w:val="20"/>
              </w:rPr>
              <w:t>14:</w:t>
            </w:r>
            <w:r>
              <w:rPr>
                <w:rFonts w:ascii="Tahoma" w:hAnsi="Tahoma" w:cs="Tahoma"/>
                <w:b/>
                <w:sz w:val="20"/>
                <w:szCs w:val="20"/>
              </w:rPr>
              <w:t>3</w:t>
            </w:r>
            <w:r w:rsidRPr="00F00A29">
              <w:rPr>
                <w:rFonts w:ascii="Tahoma" w:hAnsi="Tahoma" w:cs="Tahoma"/>
                <w:b/>
                <w:sz w:val="20"/>
                <w:szCs w:val="20"/>
              </w:rPr>
              <w:t>0-17:00</w:t>
            </w:r>
          </w:p>
        </w:tc>
        <w:tc>
          <w:tcPr>
            <w:tcW w:w="4119" w:type="pct"/>
            <w:gridSpan w:val="2"/>
            <w:shd w:val="clear" w:color="auto" w:fill="D9D9D9" w:themeFill="background1" w:themeFillShade="D9"/>
            <w:tcMar>
              <w:top w:w="57" w:type="dxa"/>
              <w:left w:w="85" w:type="dxa"/>
              <w:bottom w:w="57" w:type="dxa"/>
              <w:right w:w="85" w:type="dxa"/>
            </w:tcMar>
            <w:vAlign w:val="center"/>
          </w:tcPr>
          <w:p w:rsidR="00496B2C" w:rsidRPr="00F00A29" w:rsidRDefault="00496B2C" w:rsidP="00496B2C">
            <w:pPr>
              <w:spacing w:after="0" w:line="240" w:lineRule="auto"/>
              <w:rPr>
                <w:rFonts w:ascii="Tahoma" w:hAnsi="Tahoma" w:cs="Tahoma"/>
                <w:b/>
                <w:bCs/>
                <w:i/>
                <w:iCs/>
                <w:sz w:val="20"/>
                <w:szCs w:val="20"/>
              </w:rPr>
            </w:pPr>
            <w:r w:rsidRPr="00F00A29">
              <w:rPr>
                <w:rFonts w:ascii="Tahoma" w:hAnsi="Tahoma" w:cs="Tahoma"/>
                <w:b/>
                <w:bCs/>
                <w:i/>
                <w:iCs/>
                <w:sz w:val="20"/>
                <w:szCs w:val="20"/>
              </w:rPr>
              <w:t xml:space="preserve">Session 2 : </w:t>
            </w:r>
            <w:r>
              <w:rPr>
                <w:rFonts w:ascii="Tahoma" w:hAnsi="Tahoma" w:cs="Tahoma"/>
                <w:b/>
                <w:bCs/>
                <w:i/>
                <w:iCs/>
                <w:sz w:val="20"/>
                <w:szCs w:val="20"/>
              </w:rPr>
              <w:t>Contribution des projets PPI</w:t>
            </w:r>
            <w:r w:rsidRPr="00F00A29">
              <w:rPr>
                <w:rFonts w:ascii="Tahoma" w:hAnsi="Tahoma" w:cs="Tahoma"/>
                <w:b/>
                <w:bCs/>
                <w:i/>
                <w:iCs/>
                <w:sz w:val="20"/>
                <w:szCs w:val="20"/>
              </w:rPr>
              <w:t xml:space="preserve"> aux actions globales pour la conservation de la nature : Groupes de travail sur les principales thématiques soutenues : Ecotourisme, aires protégées marines et terrestres, éducation environnementale</w:t>
            </w:r>
            <w:r>
              <w:rPr>
                <w:rFonts w:ascii="Tahoma" w:hAnsi="Tahoma" w:cs="Tahoma"/>
                <w:b/>
                <w:bCs/>
                <w:i/>
                <w:iCs/>
                <w:sz w:val="20"/>
                <w:szCs w:val="20"/>
              </w:rPr>
              <w:t xml:space="preserve">, </w:t>
            </w:r>
            <w:r w:rsidRPr="00F00A29">
              <w:rPr>
                <w:rFonts w:ascii="Tahoma" w:hAnsi="Tahoma" w:cs="Tahoma"/>
                <w:b/>
                <w:bCs/>
                <w:i/>
                <w:iCs/>
                <w:sz w:val="20"/>
                <w:szCs w:val="20"/>
              </w:rPr>
              <w:t>écosystèmes d’eau douce</w:t>
            </w:r>
            <w:r>
              <w:rPr>
                <w:rFonts w:ascii="Tahoma" w:hAnsi="Tahoma" w:cs="Tahoma"/>
                <w:b/>
                <w:bCs/>
                <w:i/>
                <w:iCs/>
                <w:sz w:val="20"/>
                <w:szCs w:val="20"/>
              </w:rPr>
              <w:t xml:space="preserve"> et apiculture</w:t>
            </w:r>
          </w:p>
        </w:tc>
      </w:tr>
      <w:tr w:rsidR="00496B2C" w:rsidRPr="00F00A29" w:rsidTr="00474E42">
        <w:trPr>
          <w:trHeight w:val="284"/>
          <w:jc w:val="center"/>
        </w:trPr>
        <w:tc>
          <w:tcPr>
            <w:tcW w:w="881" w:type="pct"/>
            <w:shd w:val="clear" w:color="auto" w:fill="auto"/>
            <w:vAlign w:val="center"/>
          </w:tcPr>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14:</w:t>
            </w:r>
            <w:r>
              <w:rPr>
                <w:rFonts w:ascii="Tahoma" w:hAnsi="Tahoma" w:cs="Tahoma"/>
                <w:sz w:val="20"/>
                <w:szCs w:val="20"/>
              </w:rPr>
              <w:t>3</w:t>
            </w:r>
            <w:r w:rsidRPr="00F00A29">
              <w:rPr>
                <w:rFonts w:ascii="Tahoma" w:hAnsi="Tahoma" w:cs="Tahoma"/>
                <w:sz w:val="20"/>
                <w:szCs w:val="20"/>
              </w:rPr>
              <w:t>0-16:00</w:t>
            </w:r>
          </w:p>
        </w:tc>
        <w:tc>
          <w:tcPr>
            <w:tcW w:w="2650" w:type="pct"/>
            <w:shd w:val="clear" w:color="auto" w:fill="auto"/>
            <w:tcMar>
              <w:top w:w="57" w:type="dxa"/>
              <w:left w:w="85" w:type="dxa"/>
              <w:bottom w:w="57" w:type="dxa"/>
              <w:right w:w="85" w:type="dxa"/>
            </w:tcMar>
            <w:vAlign w:val="center"/>
          </w:tcPr>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 xml:space="preserve">Les participants s’organisent en </w:t>
            </w:r>
            <w:r>
              <w:rPr>
                <w:rFonts w:ascii="Tahoma" w:hAnsi="Tahoma" w:cs="Tahoma"/>
                <w:sz w:val="20"/>
                <w:szCs w:val="20"/>
              </w:rPr>
              <w:t>5</w:t>
            </w:r>
            <w:r w:rsidRPr="00F00A29">
              <w:rPr>
                <w:rFonts w:ascii="Tahoma" w:hAnsi="Tahoma" w:cs="Tahoma"/>
                <w:sz w:val="20"/>
                <w:szCs w:val="20"/>
              </w:rPr>
              <w:t xml:space="preserve"> groupes de travail </w:t>
            </w:r>
            <w:r>
              <w:rPr>
                <w:rFonts w:ascii="Tahoma" w:hAnsi="Tahoma" w:cs="Tahoma"/>
                <w:sz w:val="20"/>
                <w:szCs w:val="20"/>
              </w:rPr>
              <w:t>pour aborder l</w:t>
            </w:r>
            <w:r w:rsidRPr="00F00A29">
              <w:rPr>
                <w:rFonts w:ascii="Tahoma" w:hAnsi="Tahoma" w:cs="Tahoma"/>
                <w:sz w:val="20"/>
                <w:szCs w:val="20"/>
              </w:rPr>
              <w:t>es points suivants :</w:t>
            </w:r>
          </w:p>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 xml:space="preserve">- </w:t>
            </w:r>
            <w:r>
              <w:rPr>
                <w:rFonts w:ascii="Tahoma" w:hAnsi="Tahoma" w:cs="Tahoma"/>
                <w:sz w:val="20"/>
                <w:szCs w:val="20"/>
              </w:rPr>
              <w:t>brève p</w:t>
            </w:r>
            <w:r w:rsidRPr="00F00A29">
              <w:rPr>
                <w:rFonts w:ascii="Tahoma" w:hAnsi="Tahoma" w:cs="Tahoma"/>
                <w:sz w:val="20"/>
                <w:szCs w:val="20"/>
              </w:rPr>
              <w:t xml:space="preserve">résentationde </w:t>
            </w:r>
            <w:r>
              <w:rPr>
                <w:rFonts w:ascii="Tahoma" w:hAnsi="Tahoma" w:cs="Tahoma"/>
                <w:sz w:val="20"/>
                <w:szCs w:val="20"/>
              </w:rPr>
              <w:t>leur initiative et des résultats atteints ;</w:t>
            </w:r>
          </w:p>
          <w:p w:rsidR="00496B2C" w:rsidRDefault="00496B2C" w:rsidP="00496B2C">
            <w:pPr>
              <w:spacing w:after="0" w:line="240" w:lineRule="auto"/>
              <w:rPr>
                <w:rFonts w:ascii="Tahoma" w:hAnsi="Tahoma" w:cs="Tahoma"/>
                <w:sz w:val="20"/>
                <w:szCs w:val="20"/>
              </w:rPr>
            </w:pPr>
            <w:r w:rsidRPr="00F00A29">
              <w:rPr>
                <w:rFonts w:ascii="Tahoma" w:hAnsi="Tahoma" w:cs="Tahoma"/>
                <w:sz w:val="20"/>
                <w:szCs w:val="20"/>
              </w:rPr>
              <w:t xml:space="preserve">- </w:t>
            </w:r>
            <w:r>
              <w:rPr>
                <w:rFonts w:ascii="Tahoma" w:hAnsi="Tahoma" w:cs="Tahoma"/>
                <w:sz w:val="20"/>
                <w:szCs w:val="20"/>
              </w:rPr>
              <w:t>principales contraintes rencontrées et solutions apportées par la société civile pour les surmonter ;</w:t>
            </w:r>
          </w:p>
          <w:p w:rsidR="00496B2C" w:rsidRPr="00F00A29" w:rsidRDefault="00496B2C" w:rsidP="00496B2C">
            <w:pPr>
              <w:spacing w:after="0" w:line="240" w:lineRule="auto"/>
              <w:rPr>
                <w:rFonts w:ascii="Tahoma" w:hAnsi="Tahoma" w:cs="Tahoma"/>
                <w:sz w:val="20"/>
                <w:szCs w:val="20"/>
              </w:rPr>
            </w:pPr>
            <w:r>
              <w:rPr>
                <w:rFonts w:ascii="Tahoma" w:hAnsi="Tahoma" w:cs="Tahoma"/>
                <w:sz w:val="20"/>
                <w:szCs w:val="20"/>
              </w:rPr>
              <w:t>- opportunité pour partager les connaissances et développer des actions conjointes régionales ; </w:t>
            </w:r>
          </w:p>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 xml:space="preserve">- </w:t>
            </w:r>
            <w:r>
              <w:rPr>
                <w:rFonts w:ascii="Tahoma" w:hAnsi="Tahoma" w:cs="Tahoma"/>
                <w:sz w:val="20"/>
                <w:szCs w:val="20"/>
              </w:rPr>
              <w:t>quelques idées de projets futurs nationaux et régionaux ?</w:t>
            </w:r>
          </w:p>
        </w:tc>
        <w:tc>
          <w:tcPr>
            <w:tcW w:w="1469" w:type="pct"/>
            <w:shd w:val="clear" w:color="auto" w:fill="auto"/>
            <w:vAlign w:val="center"/>
          </w:tcPr>
          <w:p w:rsidR="00496B2C" w:rsidRPr="00F00A29" w:rsidRDefault="00496B2C" w:rsidP="00496B2C">
            <w:pPr>
              <w:spacing w:after="0" w:line="240" w:lineRule="auto"/>
              <w:rPr>
                <w:rFonts w:ascii="Tahoma" w:hAnsi="Tahoma" w:cs="Tahoma"/>
                <w:sz w:val="20"/>
                <w:szCs w:val="20"/>
              </w:rPr>
            </w:pPr>
            <w:r>
              <w:rPr>
                <w:rFonts w:ascii="Tahoma" w:hAnsi="Tahoma" w:cs="Tahoma"/>
                <w:sz w:val="20"/>
                <w:szCs w:val="20"/>
              </w:rPr>
              <w:t>7</w:t>
            </w:r>
            <w:r w:rsidRPr="00F00A29">
              <w:rPr>
                <w:rFonts w:ascii="Tahoma" w:hAnsi="Tahoma" w:cs="Tahoma"/>
                <w:sz w:val="20"/>
                <w:szCs w:val="20"/>
              </w:rPr>
              <w:t xml:space="preserve"> personnes par groupe de travail avec 2 modérateurs</w:t>
            </w:r>
            <w:r>
              <w:rPr>
                <w:rFonts w:ascii="Tahoma" w:hAnsi="Tahoma" w:cs="Tahoma"/>
                <w:sz w:val="20"/>
                <w:szCs w:val="20"/>
              </w:rPr>
              <w:t xml:space="preserve"> par groupe</w:t>
            </w:r>
          </w:p>
        </w:tc>
      </w:tr>
      <w:tr w:rsidR="00496B2C" w:rsidRPr="00F00A29" w:rsidTr="00C43982">
        <w:trPr>
          <w:trHeight w:val="284"/>
          <w:jc w:val="center"/>
        </w:trPr>
        <w:tc>
          <w:tcPr>
            <w:tcW w:w="881" w:type="pct"/>
            <w:shd w:val="clear" w:color="auto" w:fill="A6A6A6" w:themeFill="background1" w:themeFillShade="A6"/>
            <w:vAlign w:val="center"/>
          </w:tcPr>
          <w:p w:rsidR="00496B2C" w:rsidRPr="00F00A29" w:rsidRDefault="00496B2C" w:rsidP="00496B2C">
            <w:pPr>
              <w:spacing w:after="0" w:line="240" w:lineRule="auto"/>
              <w:rPr>
                <w:rFonts w:ascii="Tahoma" w:hAnsi="Tahoma" w:cs="Tahoma"/>
                <w:b/>
                <w:bCs/>
                <w:i/>
                <w:sz w:val="20"/>
                <w:szCs w:val="20"/>
              </w:rPr>
            </w:pPr>
            <w:r w:rsidRPr="00F00A29">
              <w:rPr>
                <w:rFonts w:ascii="Tahoma" w:hAnsi="Tahoma" w:cs="Tahoma"/>
                <w:b/>
                <w:bCs/>
                <w:i/>
                <w:sz w:val="20"/>
                <w:szCs w:val="20"/>
              </w:rPr>
              <w:t>16:00-16:</w:t>
            </w:r>
            <w:r>
              <w:rPr>
                <w:rFonts w:ascii="Tahoma" w:hAnsi="Tahoma" w:cs="Tahoma"/>
                <w:b/>
                <w:bCs/>
                <w:i/>
                <w:sz w:val="20"/>
                <w:szCs w:val="20"/>
              </w:rPr>
              <w:t>30</w:t>
            </w:r>
          </w:p>
        </w:tc>
        <w:tc>
          <w:tcPr>
            <w:tcW w:w="4119" w:type="pct"/>
            <w:gridSpan w:val="2"/>
            <w:shd w:val="clear" w:color="auto" w:fill="A6A6A6" w:themeFill="background1" w:themeFillShade="A6"/>
            <w:tcMar>
              <w:top w:w="57" w:type="dxa"/>
              <w:left w:w="85" w:type="dxa"/>
              <w:bottom w:w="57" w:type="dxa"/>
              <w:right w:w="85" w:type="dxa"/>
            </w:tcMar>
            <w:vAlign w:val="center"/>
          </w:tcPr>
          <w:p w:rsidR="00496B2C" w:rsidRPr="00F00A29" w:rsidRDefault="00496B2C" w:rsidP="00496B2C">
            <w:pPr>
              <w:spacing w:after="0" w:line="240" w:lineRule="auto"/>
              <w:rPr>
                <w:rFonts w:ascii="Tahoma" w:hAnsi="Tahoma" w:cs="Tahoma"/>
                <w:b/>
                <w:bCs/>
                <w:i/>
                <w:sz w:val="20"/>
                <w:szCs w:val="20"/>
              </w:rPr>
            </w:pPr>
            <w:r w:rsidRPr="00F00A29">
              <w:rPr>
                <w:rFonts w:ascii="Tahoma" w:hAnsi="Tahoma" w:cs="Tahoma"/>
                <w:b/>
                <w:bCs/>
                <w:i/>
                <w:sz w:val="20"/>
                <w:szCs w:val="20"/>
              </w:rPr>
              <w:t>Pause-café</w:t>
            </w:r>
            <w:r>
              <w:rPr>
                <w:rFonts w:ascii="Tahoma" w:hAnsi="Tahoma" w:cs="Tahoma"/>
                <w:b/>
                <w:bCs/>
                <w:i/>
                <w:sz w:val="20"/>
                <w:szCs w:val="20"/>
              </w:rPr>
              <w:t>, visite des stands et réseautage</w:t>
            </w:r>
          </w:p>
        </w:tc>
      </w:tr>
      <w:tr w:rsidR="00496B2C" w:rsidRPr="00F00A29" w:rsidTr="00474E42">
        <w:trPr>
          <w:trHeight w:val="284"/>
          <w:jc w:val="center"/>
        </w:trPr>
        <w:tc>
          <w:tcPr>
            <w:tcW w:w="881" w:type="pct"/>
            <w:shd w:val="clear" w:color="auto" w:fill="auto"/>
            <w:vAlign w:val="center"/>
          </w:tcPr>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16:</w:t>
            </w:r>
            <w:r>
              <w:rPr>
                <w:rFonts w:ascii="Tahoma" w:hAnsi="Tahoma" w:cs="Tahoma"/>
                <w:sz w:val="20"/>
                <w:szCs w:val="20"/>
              </w:rPr>
              <w:t>30</w:t>
            </w:r>
            <w:r w:rsidRPr="00F00A29">
              <w:rPr>
                <w:rFonts w:ascii="Tahoma" w:hAnsi="Tahoma" w:cs="Tahoma"/>
                <w:sz w:val="20"/>
                <w:szCs w:val="20"/>
              </w:rPr>
              <w:t>-17:30</w:t>
            </w:r>
          </w:p>
        </w:tc>
        <w:tc>
          <w:tcPr>
            <w:tcW w:w="2650" w:type="pct"/>
            <w:shd w:val="clear" w:color="auto" w:fill="auto"/>
            <w:tcMar>
              <w:top w:w="57" w:type="dxa"/>
              <w:left w:w="85" w:type="dxa"/>
              <w:bottom w:w="57" w:type="dxa"/>
              <w:right w:w="85" w:type="dxa"/>
            </w:tcMar>
            <w:vAlign w:val="center"/>
          </w:tcPr>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Présentation des travaux des groupes : chaque chef de groupe, avec l’appui des modérateurs, présentera les</w:t>
            </w:r>
            <w:r>
              <w:rPr>
                <w:rFonts w:ascii="Tahoma" w:hAnsi="Tahoma" w:cs="Tahoma"/>
                <w:sz w:val="20"/>
                <w:szCs w:val="20"/>
              </w:rPr>
              <w:t xml:space="preserve"> conclusions du travail réalisé.</w:t>
            </w:r>
          </w:p>
        </w:tc>
        <w:tc>
          <w:tcPr>
            <w:tcW w:w="1469" w:type="pct"/>
            <w:shd w:val="clear" w:color="auto" w:fill="auto"/>
            <w:vAlign w:val="center"/>
          </w:tcPr>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Tous les participants</w:t>
            </w:r>
          </w:p>
        </w:tc>
      </w:tr>
      <w:tr w:rsidR="00496B2C" w:rsidRPr="00F00A29" w:rsidTr="00474E42">
        <w:trPr>
          <w:trHeight w:val="284"/>
          <w:jc w:val="center"/>
        </w:trPr>
        <w:tc>
          <w:tcPr>
            <w:tcW w:w="881" w:type="pct"/>
            <w:shd w:val="clear" w:color="auto" w:fill="auto"/>
            <w:vAlign w:val="center"/>
          </w:tcPr>
          <w:p w:rsidR="00496B2C" w:rsidRPr="00F00A29" w:rsidRDefault="00496B2C" w:rsidP="00496B2C">
            <w:pPr>
              <w:spacing w:after="0" w:line="240" w:lineRule="auto"/>
              <w:rPr>
                <w:rFonts w:ascii="Tahoma" w:hAnsi="Tahoma" w:cs="Tahoma"/>
                <w:sz w:val="20"/>
                <w:szCs w:val="20"/>
              </w:rPr>
            </w:pPr>
            <w:r w:rsidRPr="00F00A29">
              <w:rPr>
                <w:rFonts w:ascii="Tahoma" w:hAnsi="Tahoma" w:cs="Tahoma"/>
                <w:sz w:val="20"/>
                <w:szCs w:val="20"/>
              </w:rPr>
              <w:t>17:30-18:00</w:t>
            </w:r>
          </w:p>
        </w:tc>
        <w:tc>
          <w:tcPr>
            <w:tcW w:w="2650" w:type="pct"/>
            <w:shd w:val="clear" w:color="auto" w:fill="auto"/>
            <w:tcMar>
              <w:top w:w="57" w:type="dxa"/>
              <w:left w:w="85" w:type="dxa"/>
              <w:bottom w:w="57" w:type="dxa"/>
              <w:right w:w="85" w:type="dxa"/>
            </w:tcMar>
            <w:vAlign w:val="center"/>
          </w:tcPr>
          <w:p w:rsidR="00496B2C" w:rsidRPr="00F00A29" w:rsidRDefault="00496B2C" w:rsidP="00496B2C">
            <w:pPr>
              <w:spacing w:after="0" w:line="240" w:lineRule="auto"/>
              <w:rPr>
                <w:rFonts w:ascii="Tahoma" w:hAnsi="Tahoma" w:cs="Tahoma"/>
                <w:bCs/>
                <w:iCs/>
                <w:sz w:val="20"/>
                <w:szCs w:val="20"/>
              </w:rPr>
            </w:pPr>
            <w:r w:rsidRPr="00F00A29">
              <w:rPr>
                <w:rFonts w:ascii="Tahoma" w:hAnsi="Tahoma" w:cs="Tahoma"/>
                <w:bCs/>
                <w:iCs/>
                <w:sz w:val="20"/>
                <w:szCs w:val="20"/>
              </w:rPr>
              <w:t xml:space="preserve">Débat </w:t>
            </w:r>
            <w:r>
              <w:rPr>
                <w:rFonts w:ascii="Tahoma" w:hAnsi="Tahoma" w:cs="Tahoma"/>
                <w:bCs/>
                <w:iCs/>
                <w:sz w:val="20"/>
                <w:szCs w:val="20"/>
              </w:rPr>
              <w:t>et clôture de la première journée</w:t>
            </w:r>
          </w:p>
        </w:tc>
        <w:tc>
          <w:tcPr>
            <w:tcW w:w="1469" w:type="pct"/>
            <w:shd w:val="clear" w:color="auto" w:fill="auto"/>
            <w:vAlign w:val="center"/>
          </w:tcPr>
          <w:p w:rsidR="00496B2C" w:rsidRPr="00F00A29" w:rsidRDefault="00496B2C" w:rsidP="00496B2C">
            <w:pPr>
              <w:spacing w:after="0" w:line="240" w:lineRule="auto"/>
              <w:rPr>
                <w:rFonts w:ascii="Tahoma" w:hAnsi="Tahoma" w:cs="Tahoma"/>
                <w:bCs/>
                <w:iCs/>
                <w:sz w:val="20"/>
                <w:szCs w:val="20"/>
              </w:rPr>
            </w:pPr>
            <w:r w:rsidRPr="00F00A29">
              <w:rPr>
                <w:rFonts w:ascii="Tahoma" w:hAnsi="Tahoma" w:cs="Tahoma"/>
                <w:bCs/>
                <w:iCs/>
                <w:sz w:val="20"/>
                <w:szCs w:val="20"/>
              </w:rPr>
              <w:t>Tous les participants</w:t>
            </w:r>
          </w:p>
        </w:tc>
      </w:tr>
      <w:tr w:rsidR="00496B2C" w:rsidRPr="00F00A29" w:rsidTr="00C43982">
        <w:trPr>
          <w:trHeight w:val="284"/>
          <w:jc w:val="center"/>
        </w:trPr>
        <w:tc>
          <w:tcPr>
            <w:tcW w:w="881" w:type="pct"/>
            <w:shd w:val="clear" w:color="auto" w:fill="A6A6A6" w:themeFill="background1" w:themeFillShade="A6"/>
            <w:vAlign w:val="center"/>
          </w:tcPr>
          <w:p w:rsidR="00496B2C" w:rsidRPr="00AF2F0D" w:rsidRDefault="00496B2C" w:rsidP="00496B2C">
            <w:pPr>
              <w:spacing w:after="0" w:line="240" w:lineRule="auto"/>
              <w:rPr>
                <w:rFonts w:ascii="Tahoma" w:hAnsi="Tahoma" w:cs="Tahoma"/>
                <w:sz w:val="20"/>
                <w:szCs w:val="20"/>
              </w:rPr>
            </w:pPr>
            <w:r w:rsidRPr="00AF2F0D">
              <w:rPr>
                <w:rFonts w:ascii="Tahoma" w:hAnsi="Tahoma" w:cs="Tahoma"/>
                <w:sz w:val="20"/>
                <w:szCs w:val="20"/>
              </w:rPr>
              <w:t>19:30 – 21:00</w:t>
            </w:r>
          </w:p>
        </w:tc>
        <w:tc>
          <w:tcPr>
            <w:tcW w:w="4119" w:type="pct"/>
            <w:gridSpan w:val="2"/>
            <w:shd w:val="clear" w:color="auto" w:fill="A6A6A6" w:themeFill="background1" w:themeFillShade="A6"/>
            <w:tcMar>
              <w:top w:w="57" w:type="dxa"/>
              <w:left w:w="85" w:type="dxa"/>
              <w:bottom w:w="57" w:type="dxa"/>
              <w:right w:w="85" w:type="dxa"/>
            </w:tcMar>
            <w:vAlign w:val="center"/>
          </w:tcPr>
          <w:p w:rsidR="00496B2C" w:rsidRPr="00AF2F0D" w:rsidRDefault="00496B2C" w:rsidP="00496B2C">
            <w:pPr>
              <w:spacing w:after="0" w:line="240" w:lineRule="auto"/>
              <w:rPr>
                <w:rFonts w:ascii="Tahoma" w:hAnsi="Tahoma" w:cs="Tahoma"/>
                <w:sz w:val="20"/>
                <w:szCs w:val="20"/>
              </w:rPr>
            </w:pPr>
            <w:r w:rsidRPr="00AF2F0D">
              <w:rPr>
                <w:rFonts w:ascii="Tahoma" w:hAnsi="Tahoma" w:cs="Tahoma"/>
                <w:b/>
                <w:bCs/>
                <w:sz w:val="20"/>
                <w:szCs w:val="20"/>
              </w:rPr>
              <w:t>Les saveurs du Maghreb</w:t>
            </w:r>
            <w:r w:rsidRPr="00AF2F0D">
              <w:rPr>
                <w:rFonts w:ascii="Tahoma" w:hAnsi="Tahoma" w:cs="Tahoma"/>
                <w:sz w:val="20"/>
                <w:szCs w:val="20"/>
              </w:rPr>
              <w:t xml:space="preserve"> : réception autour des spécialités </w:t>
            </w:r>
            <w:r>
              <w:rPr>
                <w:rFonts w:ascii="Tahoma" w:hAnsi="Tahoma" w:cs="Tahoma"/>
                <w:sz w:val="20"/>
                <w:szCs w:val="20"/>
              </w:rPr>
              <w:t xml:space="preserve">gastronomiques au Maghreb </w:t>
            </w:r>
            <w:r w:rsidRPr="00AF2F0D">
              <w:rPr>
                <w:rFonts w:ascii="Tahoma" w:hAnsi="Tahoma" w:cs="Tahoma"/>
                <w:sz w:val="20"/>
                <w:szCs w:val="20"/>
              </w:rPr>
              <w:t>offertes par les associations PPI</w:t>
            </w:r>
          </w:p>
        </w:tc>
      </w:tr>
    </w:tbl>
    <w:p w:rsidR="00C43982" w:rsidRDefault="00C43982" w:rsidP="00C43982">
      <w:pPr>
        <w:rPr>
          <w:rFonts w:ascii="Tahoma" w:hAnsi="Tahoma" w:cs="Tahoma"/>
        </w:rPr>
      </w:pPr>
    </w:p>
    <w:p w:rsidR="00C43982" w:rsidRPr="00F477DA" w:rsidRDefault="00C43982" w:rsidP="00C43982">
      <w:pPr>
        <w:spacing w:after="120"/>
        <w:rPr>
          <w:rFonts w:ascii="Tahoma" w:hAnsi="Tahoma" w:cs="Tahoma"/>
          <w:b/>
          <w:bCs/>
          <w:i/>
          <w:iCs/>
        </w:rPr>
      </w:pPr>
      <w:r w:rsidRPr="00F477DA">
        <w:rPr>
          <w:rFonts w:ascii="Tahoma" w:hAnsi="Tahoma" w:cs="Tahoma"/>
          <w:b/>
          <w:bCs/>
          <w:i/>
          <w:iCs/>
        </w:rPr>
        <w:t>2</w:t>
      </w:r>
      <w:r w:rsidRPr="00F477DA">
        <w:rPr>
          <w:rFonts w:ascii="Tahoma" w:hAnsi="Tahoma" w:cs="Tahoma"/>
          <w:b/>
          <w:bCs/>
          <w:i/>
          <w:iCs/>
          <w:vertAlign w:val="superscript"/>
        </w:rPr>
        <w:t>ième</w:t>
      </w:r>
      <w:r w:rsidRPr="00F477DA">
        <w:rPr>
          <w:rFonts w:ascii="Tahoma" w:hAnsi="Tahoma" w:cs="Tahoma"/>
          <w:b/>
          <w:bCs/>
          <w:i/>
          <w:iCs/>
        </w:rPr>
        <w:t xml:space="preserve"> journée : 10 mai 2017</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075"/>
        <w:gridCol w:w="5012"/>
        <w:gridCol w:w="2767"/>
      </w:tblGrid>
      <w:tr w:rsidR="00C43982" w:rsidRPr="00F00A29" w:rsidTr="00133F88">
        <w:trPr>
          <w:trHeight w:val="519"/>
          <w:jc w:val="center"/>
        </w:trPr>
        <w:tc>
          <w:tcPr>
            <w:tcW w:w="1053"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rPr>
            </w:pPr>
            <w:r>
              <w:rPr>
                <w:rFonts w:ascii="Tahoma" w:hAnsi="Tahoma" w:cs="Tahoma"/>
                <w:b/>
              </w:rPr>
              <w:t>HORAIRE</w:t>
            </w:r>
          </w:p>
        </w:tc>
        <w:tc>
          <w:tcPr>
            <w:tcW w:w="2543"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rPr>
            </w:pPr>
            <w:r w:rsidRPr="00F00A29">
              <w:rPr>
                <w:rFonts w:ascii="Tahoma" w:hAnsi="Tahoma" w:cs="Tahoma"/>
                <w:b/>
                <w:bCs/>
              </w:rPr>
              <w:t>ACTIVITES</w:t>
            </w:r>
          </w:p>
        </w:tc>
        <w:tc>
          <w:tcPr>
            <w:tcW w:w="1404"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bCs/>
              </w:rPr>
            </w:pPr>
            <w:r w:rsidRPr="00F00A29">
              <w:rPr>
                <w:rFonts w:ascii="Tahoma" w:hAnsi="Tahoma" w:cs="Tahoma"/>
                <w:b/>
                <w:bCs/>
              </w:rPr>
              <w:t>INTERVENANTS</w:t>
            </w:r>
          </w:p>
        </w:tc>
      </w:tr>
      <w:tr w:rsidR="00C43982" w:rsidRPr="00F00A29" w:rsidTr="00133F88">
        <w:trPr>
          <w:trHeight w:val="284"/>
          <w:jc w:val="center"/>
        </w:trPr>
        <w:tc>
          <w:tcPr>
            <w:tcW w:w="1053"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9:00-9:30</w:t>
            </w:r>
          </w:p>
        </w:tc>
        <w:tc>
          <w:tcPr>
            <w:tcW w:w="2543"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Projection d’une vidéo récapitulative de la 1</w:t>
            </w:r>
            <w:r w:rsidRPr="00F00A29">
              <w:rPr>
                <w:rFonts w:ascii="Tahoma" w:hAnsi="Tahoma" w:cs="Tahoma"/>
                <w:bCs/>
                <w:iCs/>
                <w:sz w:val="20"/>
                <w:szCs w:val="20"/>
                <w:vertAlign w:val="superscript"/>
              </w:rPr>
              <w:t>ère</w:t>
            </w:r>
            <w:r w:rsidRPr="00F00A29">
              <w:rPr>
                <w:rFonts w:ascii="Tahoma" w:hAnsi="Tahoma" w:cs="Tahoma"/>
                <w:bCs/>
                <w:iCs/>
                <w:sz w:val="20"/>
                <w:szCs w:val="20"/>
              </w:rPr>
              <w:t xml:space="preserve"> journée et présentation du programme de la deuxième journée</w:t>
            </w:r>
          </w:p>
        </w:tc>
        <w:tc>
          <w:tcPr>
            <w:tcW w:w="1404" w:type="pct"/>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Cs/>
                <w:iCs/>
                <w:sz w:val="20"/>
                <w:szCs w:val="20"/>
              </w:rPr>
              <w:t>Equipe UICN-Med</w:t>
            </w:r>
          </w:p>
        </w:tc>
      </w:tr>
      <w:tr w:rsidR="00C43982" w:rsidRPr="00F00A29" w:rsidTr="00C43982">
        <w:trPr>
          <w:trHeight w:val="284"/>
          <w:jc w:val="center"/>
        </w:trPr>
        <w:tc>
          <w:tcPr>
            <w:tcW w:w="1053" w:type="pct"/>
            <w:shd w:val="clear" w:color="auto" w:fill="D9D9D9" w:themeFill="background1" w:themeFillShade="D9"/>
            <w:vAlign w:val="center"/>
          </w:tcPr>
          <w:p w:rsidR="00C43982" w:rsidRPr="00F00A29" w:rsidRDefault="00C43982" w:rsidP="00C43982">
            <w:pPr>
              <w:spacing w:after="0" w:line="240" w:lineRule="auto"/>
              <w:rPr>
                <w:rFonts w:ascii="Tahoma" w:hAnsi="Tahoma" w:cs="Tahoma"/>
                <w:b/>
                <w:bCs/>
                <w:sz w:val="20"/>
                <w:szCs w:val="20"/>
              </w:rPr>
            </w:pPr>
            <w:r w:rsidRPr="00F00A29">
              <w:rPr>
                <w:rFonts w:ascii="Tahoma" w:hAnsi="Tahoma" w:cs="Tahoma"/>
                <w:b/>
                <w:bCs/>
                <w:sz w:val="20"/>
                <w:szCs w:val="20"/>
              </w:rPr>
              <w:t>9:</w:t>
            </w:r>
            <w:r>
              <w:rPr>
                <w:rFonts w:ascii="Tahoma" w:hAnsi="Tahoma" w:cs="Tahoma"/>
                <w:b/>
                <w:bCs/>
                <w:sz w:val="20"/>
                <w:szCs w:val="20"/>
              </w:rPr>
              <w:t>30</w:t>
            </w:r>
            <w:r w:rsidRPr="00F00A29">
              <w:rPr>
                <w:rFonts w:ascii="Tahoma" w:hAnsi="Tahoma" w:cs="Tahoma"/>
                <w:b/>
                <w:bCs/>
                <w:sz w:val="20"/>
                <w:szCs w:val="20"/>
              </w:rPr>
              <w:t>-13:00</w:t>
            </w:r>
          </w:p>
        </w:tc>
        <w:tc>
          <w:tcPr>
            <w:tcW w:w="3947" w:type="pct"/>
            <w:gridSpan w:val="2"/>
            <w:shd w:val="clear" w:color="auto" w:fill="D9D9D9" w:themeFill="background1" w:themeFillShade="D9"/>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
                <w:bCs/>
                <w:sz w:val="20"/>
                <w:szCs w:val="20"/>
              </w:rPr>
            </w:pPr>
            <w:r w:rsidRPr="00F00A29">
              <w:rPr>
                <w:rFonts w:ascii="Tahoma" w:hAnsi="Tahoma" w:cs="Tahoma"/>
                <w:b/>
                <w:bCs/>
                <w:i/>
                <w:iCs/>
                <w:sz w:val="20"/>
                <w:szCs w:val="20"/>
              </w:rPr>
              <w:t xml:space="preserve">Session 3 : La durabilité des projets associatifs : appui gouvernemental, </w:t>
            </w:r>
            <w:r>
              <w:rPr>
                <w:rFonts w:ascii="Tahoma" w:hAnsi="Tahoma" w:cs="Tahoma"/>
                <w:b/>
                <w:bCs/>
                <w:i/>
                <w:iCs/>
                <w:sz w:val="20"/>
                <w:szCs w:val="20"/>
              </w:rPr>
              <w:t>levée de fonds</w:t>
            </w:r>
            <w:r w:rsidRPr="00F00A29">
              <w:rPr>
                <w:rFonts w:ascii="Tahoma" w:hAnsi="Tahoma" w:cs="Tahoma"/>
                <w:b/>
                <w:bCs/>
                <w:i/>
                <w:iCs/>
                <w:sz w:val="20"/>
                <w:szCs w:val="20"/>
              </w:rPr>
              <w:t xml:space="preserve"> et adhésion aux programmes internationaux</w:t>
            </w:r>
          </w:p>
        </w:tc>
      </w:tr>
      <w:tr w:rsidR="00C43982" w:rsidRPr="00F00A29" w:rsidTr="00133F88">
        <w:trPr>
          <w:trHeight w:val="284"/>
          <w:jc w:val="center"/>
        </w:trPr>
        <w:tc>
          <w:tcPr>
            <w:tcW w:w="1053" w:type="pct"/>
            <w:vAlign w:val="center"/>
          </w:tcPr>
          <w:p w:rsidR="0032527E" w:rsidRDefault="00C43982" w:rsidP="00C43982">
            <w:pPr>
              <w:spacing w:after="0" w:line="240" w:lineRule="auto"/>
              <w:rPr>
                <w:rFonts w:ascii="Tahoma" w:hAnsi="Tahoma" w:cs="Tahoma"/>
                <w:sz w:val="20"/>
                <w:szCs w:val="20"/>
              </w:rPr>
            </w:pPr>
            <w:r w:rsidRPr="00F00A29">
              <w:rPr>
                <w:rFonts w:ascii="Tahoma" w:hAnsi="Tahoma" w:cs="Tahoma"/>
                <w:sz w:val="20"/>
                <w:szCs w:val="20"/>
              </w:rPr>
              <w:t>9:</w:t>
            </w:r>
            <w:r>
              <w:rPr>
                <w:rFonts w:ascii="Tahoma" w:hAnsi="Tahoma" w:cs="Tahoma"/>
                <w:sz w:val="20"/>
                <w:szCs w:val="20"/>
              </w:rPr>
              <w:t>30</w:t>
            </w:r>
            <w:r w:rsidRPr="00F00A29">
              <w:rPr>
                <w:rFonts w:ascii="Tahoma" w:hAnsi="Tahoma" w:cs="Tahoma"/>
                <w:sz w:val="20"/>
                <w:szCs w:val="20"/>
              </w:rPr>
              <w:t>-10:</w:t>
            </w:r>
            <w:r>
              <w:rPr>
                <w:rFonts w:ascii="Tahoma" w:hAnsi="Tahoma" w:cs="Tahoma"/>
                <w:sz w:val="20"/>
                <w:szCs w:val="20"/>
              </w:rPr>
              <w:t>15</w:t>
            </w:r>
            <w:r w:rsidR="0032527E">
              <w:rPr>
                <w:rFonts w:ascii="Tahoma" w:hAnsi="Tahoma" w:cs="Tahoma"/>
                <w:sz w:val="20"/>
                <w:szCs w:val="20"/>
              </w:rPr>
              <w:t xml:space="preserve"> </w:t>
            </w:r>
          </w:p>
          <w:p w:rsidR="00C43982" w:rsidRPr="00AE6BD2" w:rsidRDefault="0032527E" w:rsidP="00C43982">
            <w:pPr>
              <w:spacing w:after="0" w:line="240" w:lineRule="auto"/>
              <w:rPr>
                <w:rFonts w:ascii="Tahoma" w:hAnsi="Tahoma" w:cs="Tahoma"/>
                <w:b/>
                <w:color w:val="00B050"/>
                <w:sz w:val="20"/>
                <w:szCs w:val="20"/>
              </w:rPr>
            </w:pPr>
            <w:r w:rsidRPr="00AE6BD2">
              <w:rPr>
                <w:rFonts w:ascii="Tahoma" w:hAnsi="Tahoma" w:cs="Tahoma"/>
                <w:b/>
                <w:color w:val="00B050"/>
                <w:sz w:val="20"/>
                <w:szCs w:val="20"/>
              </w:rPr>
              <w:t>Irene et farida</w:t>
            </w:r>
          </w:p>
        </w:tc>
        <w:tc>
          <w:tcPr>
            <w:tcW w:w="2543"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Pr>
                <w:rFonts w:ascii="Tahoma" w:hAnsi="Tahoma" w:cs="Tahoma"/>
                <w:bCs/>
                <w:iCs/>
                <w:sz w:val="20"/>
                <w:szCs w:val="20"/>
              </w:rPr>
              <w:t>Critères et règlement utilisés par les programmes d’appui aux associations : capacité de l’ONG, co-financement, thématique prioritaires, reporting,etc.</w:t>
            </w:r>
          </w:p>
        </w:tc>
        <w:tc>
          <w:tcPr>
            <w:tcW w:w="1404" w:type="pct"/>
            <w:vAlign w:val="center"/>
          </w:tcPr>
          <w:p w:rsidR="00C54C15" w:rsidRDefault="00C54C15" w:rsidP="00C43982">
            <w:pPr>
              <w:spacing w:after="0" w:line="240" w:lineRule="auto"/>
              <w:rPr>
                <w:rFonts w:ascii="Tahoma" w:hAnsi="Tahoma" w:cs="Tahoma"/>
                <w:bCs/>
                <w:iCs/>
                <w:sz w:val="20"/>
                <w:szCs w:val="20"/>
              </w:rPr>
            </w:pPr>
            <w:r w:rsidRPr="00F00A29">
              <w:rPr>
                <w:rFonts w:ascii="Tahoma" w:hAnsi="Tahoma" w:cs="Tahoma"/>
                <w:bCs/>
                <w:iCs/>
                <w:sz w:val="20"/>
                <w:szCs w:val="20"/>
              </w:rPr>
              <w:t>Responsables des programmes d</w:t>
            </w:r>
            <w:r>
              <w:rPr>
                <w:rFonts w:ascii="Tahoma" w:hAnsi="Tahoma" w:cs="Tahoma"/>
                <w:bCs/>
                <w:iCs/>
                <w:sz w:val="20"/>
                <w:szCs w:val="20"/>
              </w:rPr>
              <w:t>’appui aux ONG :</w:t>
            </w:r>
          </w:p>
          <w:p w:rsidR="00C54C15" w:rsidRPr="00133F88" w:rsidRDefault="00C54C15" w:rsidP="00133F88">
            <w:pPr>
              <w:pStyle w:val="Paragraphedeliste"/>
              <w:numPr>
                <w:ilvl w:val="0"/>
                <w:numId w:val="21"/>
              </w:numPr>
              <w:spacing w:after="0" w:line="240" w:lineRule="auto"/>
              <w:rPr>
                <w:rFonts w:ascii="Tahoma" w:hAnsi="Tahoma" w:cs="Tahoma"/>
                <w:bCs/>
                <w:iCs/>
                <w:sz w:val="20"/>
                <w:szCs w:val="20"/>
              </w:rPr>
            </w:pPr>
            <w:r w:rsidRPr="00133F88">
              <w:rPr>
                <w:rFonts w:ascii="Tahoma" w:hAnsi="Tahoma" w:cs="Tahoma"/>
                <w:bCs/>
                <w:iCs/>
                <w:sz w:val="20"/>
                <w:szCs w:val="20"/>
              </w:rPr>
              <w:t>AwatefAbiadh (CEPF)</w:t>
            </w:r>
          </w:p>
          <w:p w:rsidR="00C54C15" w:rsidRPr="00133F88" w:rsidRDefault="007C4FFD" w:rsidP="00133F88">
            <w:pPr>
              <w:pStyle w:val="Paragraphedeliste"/>
              <w:numPr>
                <w:ilvl w:val="0"/>
                <w:numId w:val="21"/>
              </w:numPr>
              <w:spacing w:after="0" w:line="240" w:lineRule="auto"/>
              <w:rPr>
                <w:rFonts w:ascii="Tahoma" w:hAnsi="Tahoma" w:cs="Tahoma"/>
                <w:bCs/>
                <w:iCs/>
                <w:sz w:val="20"/>
                <w:szCs w:val="20"/>
              </w:rPr>
            </w:pPr>
            <w:r>
              <w:rPr>
                <w:rFonts w:ascii="Tahoma" w:hAnsi="Tahoma" w:cs="Tahoma"/>
                <w:bCs/>
                <w:iCs/>
                <w:sz w:val="20"/>
                <w:szCs w:val="20"/>
              </w:rPr>
              <w:lastRenderedPageBreak/>
              <w:t>Majdi Calboussi</w:t>
            </w:r>
            <w:r w:rsidR="00C54C15" w:rsidRPr="00133F88">
              <w:rPr>
                <w:rFonts w:ascii="Tahoma" w:hAnsi="Tahoma" w:cs="Tahoma"/>
                <w:bCs/>
                <w:iCs/>
                <w:sz w:val="20"/>
                <w:szCs w:val="20"/>
              </w:rPr>
              <w:t xml:space="preserve"> (WWF)</w:t>
            </w:r>
          </w:p>
          <w:p w:rsidR="00496B2C" w:rsidRPr="00133F88" w:rsidRDefault="00496B2C" w:rsidP="00133F88">
            <w:pPr>
              <w:pStyle w:val="Paragraphedeliste"/>
              <w:numPr>
                <w:ilvl w:val="0"/>
                <w:numId w:val="21"/>
              </w:numPr>
              <w:spacing w:after="0" w:line="240" w:lineRule="auto"/>
              <w:rPr>
                <w:rFonts w:ascii="Tahoma" w:hAnsi="Tahoma" w:cs="Tahoma"/>
                <w:bCs/>
                <w:iCs/>
                <w:sz w:val="20"/>
                <w:szCs w:val="20"/>
              </w:rPr>
            </w:pPr>
            <w:r w:rsidRPr="00133F88">
              <w:rPr>
                <w:rFonts w:ascii="Tahoma" w:hAnsi="Tahoma" w:cs="Tahoma"/>
                <w:bCs/>
                <w:iCs/>
                <w:sz w:val="20"/>
                <w:szCs w:val="20"/>
              </w:rPr>
              <w:t xml:space="preserve">Marianne Poche (Ambassade de France) </w:t>
            </w:r>
          </w:p>
          <w:p w:rsidR="00C43982" w:rsidRPr="0093657D" w:rsidRDefault="00496B2C" w:rsidP="0093657D">
            <w:pPr>
              <w:pStyle w:val="Paragraphedeliste"/>
              <w:numPr>
                <w:ilvl w:val="0"/>
                <w:numId w:val="20"/>
              </w:numPr>
              <w:spacing w:after="0" w:line="240" w:lineRule="auto"/>
              <w:rPr>
                <w:rFonts w:ascii="Tahoma" w:hAnsi="Tahoma" w:cs="Tahoma"/>
                <w:bCs/>
                <w:iCs/>
                <w:sz w:val="20"/>
                <w:szCs w:val="20"/>
              </w:rPr>
            </w:pPr>
            <w:r w:rsidRPr="00286BFB">
              <w:rPr>
                <w:rFonts w:ascii="Tahoma" w:hAnsi="Tahoma" w:cs="Tahoma"/>
                <w:bCs/>
                <w:iCs/>
                <w:sz w:val="20"/>
                <w:szCs w:val="20"/>
              </w:rPr>
              <w:t>Ibrahim Elkahwage (PPI</w:t>
            </w:r>
            <w:r>
              <w:rPr>
                <w:rFonts w:ascii="Tahoma" w:hAnsi="Tahoma" w:cs="Tahoma"/>
                <w:bCs/>
                <w:iCs/>
                <w:sz w:val="20"/>
                <w:szCs w:val="20"/>
              </w:rPr>
              <w:t>-OSCAN</w:t>
            </w:r>
            <w:r w:rsidRPr="00286BFB">
              <w:rPr>
                <w:rFonts w:ascii="Tahoma" w:hAnsi="Tahoma" w:cs="Tahoma"/>
                <w:bCs/>
                <w:iCs/>
                <w:sz w:val="20"/>
                <w:szCs w:val="20"/>
              </w:rPr>
              <w:t xml:space="preserve">) </w:t>
            </w:r>
          </w:p>
        </w:tc>
      </w:tr>
      <w:tr w:rsidR="00C43982" w:rsidRPr="00F00A29" w:rsidTr="00133F88">
        <w:trPr>
          <w:trHeight w:val="284"/>
          <w:jc w:val="center"/>
        </w:trPr>
        <w:tc>
          <w:tcPr>
            <w:tcW w:w="1053" w:type="pct"/>
            <w:vAlign w:val="center"/>
          </w:tcPr>
          <w:p w:rsidR="00C43982" w:rsidRDefault="00C43982" w:rsidP="00C43982">
            <w:pPr>
              <w:spacing w:after="0" w:line="240" w:lineRule="auto"/>
              <w:rPr>
                <w:rFonts w:ascii="Tahoma" w:hAnsi="Tahoma" w:cs="Tahoma"/>
                <w:sz w:val="20"/>
                <w:szCs w:val="20"/>
              </w:rPr>
            </w:pPr>
            <w:r w:rsidRPr="00F00A29">
              <w:rPr>
                <w:rFonts w:ascii="Tahoma" w:hAnsi="Tahoma" w:cs="Tahoma"/>
                <w:sz w:val="20"/>
                <w:szCs w:val="20"/>
              </w:rPr>
              <w:lastRenderedPageBreak/>
              <w:t>10:</w:t>
            </w:r>
            <w:r>
              <w:rPr>
                <w:rFonts w:ascii="Tahoma" w:hAnsi="Tahoma" w:cs="Tahoma"/>
                <w:sz w:val="20"/>
                <w:szCs w:val="20"/>
              </w:rPr>
              <w:t>15</w:t>
            </w:r>
            <w:r w:rsidRPr="00F00A29">
              <w:rPr>
                <w:rFonts w:ascii="Tahoma" w:hAnsi="Tahoma" w:cs="Tahoma"/>
                <w:sz w:val="20"/>
                <w:szCs w:val="20"/>
              </w:rPr>
              <w:t>-1</w:t>
            </w:r>
            <w:r>
              <w:rPr>
                <w:rFonts w:ascii="Tahoma" w:hAnsi="Tahoma" w:cs="Tahoma"/>
                <w:sz w:val="20"/>
                <w:szCs w:val="20"/>
              </w:rPr>
              <w:t>1</w:t>
            </w:r>
            <w:r w:rsidRPr="00F00A29">
              <w:rPr>
                <w:rFonts w:ascii="Tahoma" w:hAnsi="Tahoma" w:cs="Tahoma"/>
                <w:sz w:val="20"/>
                <w:szCs w:val="20"/>
              </w:rPr>
              <w:t>:</w:t>
            </w:r>
            <w:r>
              <w:rPr>
                <w:rFonts w:ascii="Tahoma" w:hAnsi="Tahoma" w:cs="Tahoma"/>
                <w:sz w:val="20"/>
                <w:szCs w:val="20"/>
              </w:rPr>
              <w:t>0</w:t>
            </w:r>
            <w:r w:rsidRPr="00F00A29">
              <w:rPr>
                <w:rFonts w:ascii="Tahoma" w:hAnsi="Tahoma" w:cs="Tahoma"/>
                <w:sz w:val="20"/>
                <w:szCs w:val="20"/>
              </w:rPr>
              <w:t>0</w:t>
            </w:r>
          </w:p>
          <w:p w:rsidR="0032527E" w:rsidRPr="00AE6BD2" w:rsidRDefault="0032527E" w:rsidP="00C43982">
            <w:pPr>
              <w:spacing w:after="0" w:line="240" w:lineRule="auto"/>
              <w:rPr>
                <w:rFonts w:ascii="Tahoma" w:hAnsi="Tahoma" w:cs="Tahoma"/>
                <w:b/>
                <w:color w:val="00B050"/>
                <w:sz w:val="20"/>
                <w:szCs w:val="20"/>
              </w:rPr>
            </w:pPr>
            <w:r w:rsidRPr="00AE6BD2">
              <w:rPr>
                <w:rFonts w:ascii="Tahoma" w:hAnsi="Tahoma" w:cs="Tahoma"/>
                <w:b/>
                <w:color w:val="00B050"/>
                <w:sz w:val="20"/>
                <w:szCs w:val="20"/>
              </w:rPr>
              <w:t>Irene et farida</w:t>
            </w:r>
          </w:p>
        </w:tc>
        <w:tc>
          <w:tcPr>
            <w:tcW w:w="2543" w:type="pct"/>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Pr>
                <w:rFonts w:ascii="Tahoma" w:hAnsi="Tahoma" w:cs="Tahoma"/>
                <w:bCs/>
                <w:iCs/>
                <w:sz w:val="20"/>
                <w:szCs w:val="20"/>
              </w:rPr>
              <w:t>Contraintes vécues par les</w:t>
            </w:r>
            <w:r w:rsidRPr="00F00A29">
              <w:rPr>
                <w:rFonts w:ascii="Tahoma" w:hAnsi="Tahoma" w:cs="Tahoma"/>
                <w:bCs/>
                <w:iCs/>
                <w:sz w:val="20"/>
                <w:szCs w:val="20"/>
              </w:rPr>
              <w:t xml:space="preserve"> OSC émergente</w:t>
            </w:r>
            <w:r>
              <w:rPr>
                <w:rFonts w:ascii="Tahoma" w:hAnsi="Tahoma" w:cs="Tahoma"/>
                <w:bCs/>
                <w:iCs/>
                <w:sz w:val="20"/>
                <w:szCs w:val="20"/>
              </w:rPr>
              <w:t>s pour accéder au programme de financement et durant la phase de mise en œuvre de leur projet</w:t>
            </w:r>
          </w:p>
        </w:tc>
        <w:tc>
          <w:tcPr>
            <w:tcW w:w="1404" w:type="pct"/>
            <w:vAlign w:val="center"/>
          </w:tcPr>
          <w:p w:rsidR="00496B2C" w:rsidRPr="000C0B00" w:rsidRDefault="00496B2C" w:rsidP="003F3C03">
            <w:pPr>
              <w:pStyle w:val="Paragraphedeliste"/>
              <w:numPr>
                <w:ilvl w:val="0"/>
                <w:numId w:val="22"/>
              </w:numPr>
              <w:spacing w:after="0" w:line="240" w:lineRule="auto"/>
            </w:pPr>
            <w:r w:rsidRPr="000A1D71">
              <w:rPr>
                <w:rFonts w:ascii="Tahoma" w:hAnsi="Tahoma" w:cs="Tahoma"/>
                <w:b/>
                <w:iCs/>
                <w:sz w:val="20"/>
                <w:szCs w:val="20"/>
              </w:rPr>
              <w:t>Algérie</w:t>
            </w:r>
            <w:r w:rsidRPr="000C0B00">
              <w:rPr>
                <w:rFonts w:ascii="Tahoma" w:hAnsi="Tahoma" w:cs="Tahoma"/>
                <w:bCs/>
                <w:iCs/>
                <w:sz w:val="20"/>
                <w:szCs w:val="20"/>
              </w:rPr>
              <w:t xml:space="preserve"> : Association </w:t>
            </w:r>
            <w:r>
              <w:rPr>
                <w:rFonts w:ascii="Tahoma" w:hAnsi="Tahoma" w:cs="Tahoma"/>
                <w:bCs/>
                <w:iCs/>
                <w:sz w:val="20"/>
                <w:szCs w:val="20"/>
              </w:rPr>
              <w:t>de Développement de l’Apiculture de la Mitidja Blida</w:t>
            </w:r>
            <w:r w:rsidRPr="000C0B00">
              <w:rPr>
                <w:rFonts w:ascii="Tahoma" w:hAnsi="Tahoma" w:cs="Tahoma"/>
                <w:bCs/>
                <w:iCs/>
                <w:sz w:val="20"/>
                <w:szCs w:val="20"/>
              </w:rPr>
              <w:t xml:space="preserve"> (</w:t>
            </w:r>
            <w:r>
              <w:rPr>
                <w:rFonts w:ascii="Tahoma" w:hAnsi="Tahoma" w:cs="Tahoma"/>
                <w:bCs/>
                <w:iCs/>
                <w:sz w:val="20"/>
                <w:szCs w:val="20"/>
              </w:rPr>
              <w:t>Samira Melouane</w:t>
            </w:r>
            <w:r w:rsidRPr="000C0B00">
              <w:t>)</w:t>
            </w:r>
          </w:p>
          <w:p w:rsidR="00496B2C" w:rsidRPr="000C0B00" w:rsidRDefault="00496B2C" w:rsidP="00496B2C">
            <w:pPr>
              <w:pStyle w:val="Paragraphedeliste"/>
              <w:numPr>
                <w:ilvl w:val="0"/>
                <w:numId w:val="22"/>
              </w:numPr>
              <w:spacing w:after="0" w:line="240" w:lineRule="auto"/>
            </w:pPr>
            <w:r w:rsidRPr="000A1D71">
              <w:rPr>
                <w:rFonts w:ascii="Tahoma" w:hAnsi="Tahoma" w:cs="Tahoma"/>
                <w:b/>
                <w:bCs/>
                <w:sz w:val="20"/>
                <w:szCs w:val="20"/>
              </w:rPr>
              <w:t>Tunisie</w:t>
            </w:r>
            <w:r w:rsidRPr="000C0B00">
              <w:rPr>
                <w:rFonts w:ascii="Tahoma" w:hAnsi="Tahoma" w:cs="Tahoma"/>
                <w:sz w:val="20"/>
                <w:szCs w:val="20"/>
              </w:rPr>
              <w:t xml:space="preserve"> : </w:t>
            </w:r>
            <w:r w:rsidRPr="008859C0">
              <w:rPr>
                <w:rFonts w:ascii="Tahoma" w:hAnsi="Tahoma" w:cs="Tahoma"/>
                <w:sz w:val="20"/>
                <w:szCs w:val="20"/>
              </w:rPr>
              <w:t>Association Générale pour la Reforme de Développement</w:t>
            </w:r>
            <w:r w:rsidRPr="00E359D9">
              <w:rPr>
                <w:rFonts w:ascii="Tahoma" w:hAnsi="Tahoma" w:cs="Tahoma"/>
                <w:bCs/>
                <w:iCs/>
                <w:sz w:val="20"/>
                <w:szCs w:val="20"/>
              </w:rPr>
              <w:t xml:space="preserve"> (</w:t>
            </w:r>
            <w:r>
              <w:rPr>
                <w:rFonts w:ascii="Tahoma" w:hAnsi="Tahoma" w:cs="Tahoma"/>
                <w:bCs/>
                <w:iCs/>
                <w:sz w:val="20"/>
                <w:szCs w:val="20"/>
              </w:rPr>
              <w:t>NéjiaSaadaoui, Coordinatrice</w:t>
            </w:r>
            <w:r w:rsidRPr="000C0B00">
              <w:rPr>
                <w:rFonts w:ascii="Tahoma" w:hAnsi="Tahoma" w:cs="Tahoma"/>
                <w:sz w:val="20"/>
                <w:szCs w:val="20"/>
              </w:rPr>
              <w:t>)</w:t>
            </w:r>
          </w:p>
          <w:p w:rsidR="00496B2C" w:rsidRPr="00CE73D2" w:rsidRDefault="00496B2C" w:rsidP="00496B2C">
            <w:pPr>
              <w:pStyle w:val="Paragraphedeliste"/>
              <w:numPr>
                <w:ilvl w:val="0"/>
                <w:numId w:val="22"/>
              </w:numPr>
              <w:spacing w:after="0" w:line="240" w:lineRule="auto"/>
            </w:pPr>
            <w:r w:rsidRPr="00CE73D2">
              <w:rPr>
                <w:rFonts w:ascii="Tahoma" w:hAnsi="Tahoma" w:cs="Tahoma"/>
                <w:b/>
                <w:bCs/>
                <w:sz w:val="20"/>
                <w:szCs w:val="20"/>
              </w:rPr>
              <w:t>Maroc</w:t>
            </w:r>
            <w:r w:rsidRPr="00CE73D2">
              <w:rPr>
                <w:rFonts w:ascii="Tahoma" w:hAnsi="Tahoma" w:cs="Tahoma"/>
                <w:sz w:val="20"/>
                <w:szCs w:val="20"/>
              </w:rPr>
              <w:t xml:space="preserve"> : </w:t>
            </w:r>
            <w:r w:rsidRPr="008859C0">
              <w:rPr>
                <w:rFonts w:ascii="Tahoma" w:hAnsi="Tahoma" w:cs="Tahoma"/>
                <w:sz w:val="20"/>
                <w:szCs w:val="20"/>
              </w:rPr>
              <w:t>Fédération Marocaine de Pêche de Loisir</w:t>
            </w:r>
            <w:r w:rsidRPr="00CE73D2">
              <w:rPr>
                <w:rFonts w:ascii="Tahoma" w:hAnsi="Tahoma" w:cs="Tahoma"/>
                <w:sz w:val="20"/>
                <w:szCs w:val="20"/>
              </w:rPr>
              <w:t xml:space="preserve"> (</w:t>
            </w:r>
            <w:r w:rsidRPr="008859C0">
              <w:rPr>
                <w:rFonts w:ascii="Tahoma" w:hAnsi="Tahoma" w:cs="Tahoma"/>
                <w:sz w:val="20"/>
                <w:szCs w:val="20"/>
              </w:rPr>
              <w:t>Mohammed Abouabdallah, Président</w:t>
            </w:r>
            <w:r w:rsidRPr="00CE73D2">
              <w:rPr>
                <w:rFonts w:ascii="Tahoma" w:hAnsi="Tahoma" w:cs="Tahoma"/>
                <w:sz w:val="20"/>
                <w:szCs w:val="20"/>
              </w:rPr>
              <w:t> :)</w:t>
            </w:r>
          </w:p>
          <w:p w:rsidR="00C43982" w:rsidRPr="0093657D" w:rsidRDefault="00496B2C" w:rsidP="0093657D">
            <w:pPr>
              <w:pStyle w:val="Paragraphedeliste"/>
              <w:numPr>
                <w:ilvl w:val="0"/>
                <w:numId w:val="22"/>
              </w:numPr>
              <w:spacing w:after="0" w:line="240" w:lineRule="auto"/>
            </w:pPr>
            <w:r w:rsidRPr="000A1D71">
              <w:rPr>
                <w:rStyle w:val="lev"/>
                <w:rFonts w:ascii="Tahoma" w:hAnsi="Tahoma" w:cs="Tahoma"/>
                <w:sz w:val="20"/>
                <w:szCs w:val="20"/>
              </w:rPr>
              <w:t>Libye</w:t>
            </w:r>
            <w:r w:rsidRPr="000C0B00">
              <w:rPr>
                <w:rStyle w:val="lev"/>
                <w:rFonts w:ascii="Tahoma" w:hAnsi="Tahoma" w:cs="Tahoma"/>
                <w:sz w:val="20"/>
                <w:szCs w:val="20"/>
              </w:rPr>
              <w:t xml:space="preserve">: </w:t>
            </w:r>
            <w:hyperlink r:id="rId9" w:history="1">
              <w:r w:rsidRPr="00133F88">
                <w:rPr>
                  <w:rStyle w:val="lev"/>
                  <w:rFonts w:ascii="Tahoma" w:hAnsi="Tahoma" w:cs="Tahoma"/>
                  <w:b w:val="0"/>
                  <w:bCs w:val="0"/>
                  <w:sz w:val="20"/>
                  <w:szCs w:val="20"/>
                </w:rPr>
                <w:t>Tree Friends Association</w:t>
              </w:r>
            </w:hyperlink>
            <w:r w:rsidRPr="00C82DE1">
              <w:rPr>
                <w:rStyle w:val="lev"/>
                <w:rFonts w:ascii="Tahoma" w:hAnsi="Tahoma" w:cs="Tahoma"/>
                <w:b w:val="0"/>
                <w:bCs w:val="0"/>
                <w:sz w:val="20"/>
                <w:szCs w:val="20"/>
              </w:rPr>
              <w:t>, (</w:t>
            </w:r>
            <w:r w:rsidRPr="00496B2C">
              <w:rPr>
                <w:rFonts w:ascii="Tahoma" w:hAnsi="Tahoma" w:cs="Tahoma"/>
                <w:sz w:val="20"/>
                <w:szCs w:val="20"/>
              </w:rPr>
              <w:t>K</w:t>
            </w:r>
            <w:r w:rsidRPr="009218EF">
              <w:rPr>
                <w:rFonts w:ascii="Tahoma" w:hAnsi="Tahoma" w:cs="Tahoma"/>
                <w:sz w:val="20"/>
                <w:szCs w:val="20"/>
              </w:rPr>
              <w:t>halifa Elbakshi</w:t>
            </w:r>
            <w:r>
              <w:rPr>
                <w:rStyle w:val="lev"/>
              </w:rPr>
              <w:t xml:space="preserve">, </w:t>
            </w:r>
            <w:r w:rsidRPr="00C82DE1">
              <w:rPr>
                <w:rStyle w:val="lev"/>
                <w:b w:val="0"/>
                <w:bCs w:val="0"/>
              </w:rPr>
              <w:t>Président</w:t>
            </w:r>
            <w:r w:rsidRPr="003F3C03">
              <w:rPr>
                <w:rStyle w:val="lev"/>
                <w:rFonts w:ascii="Tahoma" w:hAnsi="Tahoma" w:cs="Tahoma"/>
                <w:b w:val="0"/>
                <w:bCs w:val="0"/>
                <w:sz w:val="20"/>
                <w:szCs w:val="20"/>
              </w:rPr>
              <w:t xml:space="preserve">) </w:t>
            </w:r>
          </w:p>
        </w:tc>
      </w:tr>
      <w:tr w:rsidR="00C43982" w:rsidRPr="00F00A29" w:rsidTr="00C43982">
        <w:trPr>
          <w:trHeight w:val="284"/>
          <w:jc w:val="center"/>
        </w:trPr>
        <w:tc>
          <w:tcPr>
            <w:tcW w:w="1053" w:type="pct"/>
            <w:shd w:val="clear" w:color="auto" w:fill="A6A6A6" w:themeFill="background1" w:themeFillShade="A6"/>
            <w:vAlign w:val="center"/>
          </w:tcPr>
          <w:p w:rsidR="00C43982" w:rsidRPr="00F00A29" w:rsidRDefault="00C43982" w:rsidP="00C43982">
            <w:pPr>
              <w:spacing w:after="0" w:line="240" w:lineRule="auto"/>
              <w:rPr>
                <w:rFonts w:ascii="Tahoma" w:hAnsi="Tahoma" w:cs="Tahoma"/>
                <w:b/>
                <w:bCs/>
                <w:sz w:val="20"/>
                <w:szCs w:val="20"/>
              </w:rPr>
            </w:pPr>
            <w:r w:rsidRPr="00F00A29">
              <w:rPr>
                <w:rFonts w:ascii="Tahoma" w:hAnsi="Tahoma" w:cs="Tahoma"/>
                <w:b/>
                <w:bCs/>
                <w:sz w:val="20"/>
                <w:szCs w:val="20"/>
              </w:rPr>
              <w:t>11:00-11:30</w:t>
            </w:r>
          </w:p>
        </w:tc>
        <w:tc>
          <w:tcPr>
            <w:tcW w:w="3947" w:type="pct"/>
            <w:gridSpan w:val="2"/>
            <w:shd w:val="clear" w:color="auto" w:fill="A6A6A6" w:themeFill="background1" w:themeFillShade="A6"/>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
                <w:bCs/>
                <w:i/>
                <w:sz w:val="20"/>
                <w:szCs w:val="20"/>
              </w:rPr>
              <w:t>Pause-café</w:t>
            </w:r>
            <w:r>
              <w:rPr>
                <w:rFonts w:ascii="Tahoma" w:hAnsi="Tahoma" w:cs="Tahoma"/>
                <w:b/>
                <w:bCs/>
                <w:i/>
                <w:sz w:val="20"/>
                <w:szCs w:val="20"/>
              </w:rPr>
              <w:t xml:space="preserve">, </w:t>
            </w:r>
            <w:r w:rsidRPr="00F00A29">
              <w:rPr>
                <w:rFonts w:ascii="Tahoma" w:hAnsi="Tahoma" w:cs="Tahoma"/>
                <w:b/>
                <w:bCs/>
                <w:i/>
                <w:sz w:val="20"/>
                <w:szCs w:val="20"/>
              </w:rPr>
              <w:t xml:space="preserve">visite des Stands </w:t>
            </w:r>
            <w:r>
              <w:rPr>
                <w:rFonts w:ascii="Tahoma" w:hAnsi="Tahoma" w:cs="Tahoma"/>
                <w:b/>
                <w:bCs/>
                <w:i/>
                <w:sz w:val="20"/>
                <w:szCs w:val="20"/>
              </w:rPr>
              <w:t>et réseautage</w:t>
            </w:r>
          </w:p>
        </w:tc>
      </w:tr>
      <w:tr w:rsidR="000F24B6" w:rsidRPr="00F00A29" w:rsidTr="003F3C03">
        <w:trPr>
          <w:trHeight w:val="2297"/>
          <w:jc w:val="center"/>
        </w:trPr>
        <w:tc>
          <w:tcPr>
            <w:tcW w:w="1053" w:type="pct"/>
            <w:vAlign w:val="center"/>
          </w:tcPr>
          <w:p w:rsidR="000F24B6" w:rsidRDefault="000F24B6" w:rsidP="00C43982">
            <w:pPr>
              <w:spacing w:after="0" w:line="240" w:lineRule="auto"/>
              <w:rPr>
                <w:rFonts w:ascii="Tahoma" w:hAnsi="Tahoma" w:cs="Tahoma"/>
                <w:sz w:val="20"/>
                <w:szCs w:val="20"/>
              </w:rPr>
            </w:pPr>
            <w:r>
              <w:rPr>
                <w:rFonts w:ascii="Tahoma" w:hAnsi="Tahoma" w:cs="Tahoma"/>
                <w:sz w:val="20"/>
                <w:szCs w:val="20"/>
              </w:rPr>
              <w:t>11:30-13:00</w:t>
            </w:r>
          </w:p>
          <w:p w:rsidR="0032527E" w:rsidRPr="00AE6BD2" w:rsidRDefault="0032527E" w:rsidP="00C43982">
            <w:pPr>
              <w:spacing w:after="0" w:line="240" w:lineRule="auto"/>
              <w:rPr>
                <w:rFonts w:ascii="Tahoma" w:hAnsi="Tahoma" w:cs="Tahoma"/>
                <w:b/>
                <w:color w:val="00B050"/>
                <w:sz w:val="20"/>
                <w:szCs w:val="20"/>
              </w:rPr>
            </w:pPr>
            <w:r w:rsidRPr="00AE6BD2">
              <w:rPr>
                <w:rFonts w:ascii="Tahoma" w:hAnsi="Tahoma" w:cs="Tahoma"/>
                <w:b/>
                <w:color w:val="00B050"/>
                <w:sz w:val="20"/>
                <w:szCs w:val="20"/>
              </w:rPr>
              <w:t>Maher et Kawthar</w:t>
            </w:r>
          </w:p>
          <w:p w:rsidR="000F24B6" w:rsidRPr="00F00A29" w:rsidRDefault="000F24B6" w:rsidP="00C43982">
            <w:pPr>
              <w:spacing w:after="0" w:line="240" w:lineRule="auto"/>
              <w:rPr>
                <w:rFonts w:ascii="Tahoma" w:hAnsi="Tahoma" w:cs="Tahoma"/>
                <w:sz w:val="20"/>
                <w:szCs w:val="20"/>
              </w:rPr>
            </w:pPr>
          </w:p>
        </w:tc>
        <w:tc>
          <w:tcPr>
            <w:tcW w:w="2543" w:type="pct"/>
            <w:tcMar>
              <w:top w:w="57" w:type="dxa"/>
              <w:left w:w="85" w:type="dxa"/>
              <w:bottom w:w="57" w:type="dxa"/>
              <w:right w:w="85" w:type="dxa"/>
            </w:tcMar>
            <w:vAlign w:val="center"/>
          </w:tcPr>
          <w:p w:rsidR="000F24B6" w:rsidRPr="00F00A29" w:rsidRDefault="000F24B6" w:rsidP="00C43982">
            <w:pPr>
              <w:spacing w:before="100" w:beforeAutospacing="1" w:after="100" w:afterAutospacing="1" w:line="240" w:lineRule="auto"/>
              <w:rPr>
                <w:rFonts w:ascii="Tahoma" w:hAnsi="Tahoma" w:cs="Tahoma"/>
                <w:bCs/>
                <w:iCs/>
                <w:sz w:val="20"/>
                <w:szCs w:val="20"/>
              </w:rPr>
            </w:pPr>
            <w:r>
              <w:rPr>
                <w:rFonts w:ascii="Tahoma" w:eastAsia="Times New Roman" w:hAnsi="Tahoma" w:cs="Tahoma"/>
                <w:sz w:val="20"/>
                <w:szCs w:val="20"/>
                <w:lang w:eastAsia="fr-FR"/>
              </w:rPr>
              <w:t>La durabilité des projets associatifs : comment s’y prendre dès le départ</w:t>
            </w:r>
          </w:p>
        </w:tc>
        <w:tc>
          <w:tcPr>
            <w:tcW w:w="1404" w:type="pct"/>
            <w:vAlign w:val="center"/>
          </w:tcPr>
          <w:p w:rsidR="000F24B6" w:rsidRDefault="000F24B6" w:rsidP="001E5F41">
            <w:pPr>
              <w:pStyle w:val="Paragraphedeliste"/>
              <w:numPr>
                <w:ilvl w:val="0"/>
                <w:numId w:val="23"/>
              </w:numPr>
              <w:spacing w:after="0" w:line="240" w:lineRule="auto"/>
              <w:rPr>
                <w:rFonts w:ascii="Tahoma" w:eastAsia="Times New Roman" w:hAnsi="Tahoma" w:cs="Tahoma"/>
                <w:sz w:val="20"/>
                <w:szCs w:val="20"/>
                <w:lang w:eastAsia="fr-FR"/>
              </w:rPr>
            </w:pPr>
            <w:r w:rsidRPr="00D0579F">
              <w:rPr>
                <w:rFonts w:ascii="Tahoma" w:eastAsia="Times New Roman" w:hAnsi="Tahoma" w:cs="Tahoma"/>
                <w:b/>
                <w:bCs/>
                <w:sz w:val="20"/>
                <w:szCs w:val="20"/>
                <w:lang w:eastAsia="fr-FR"/>
              </w:rPr>
              <w:t>Tunisie</w:t>
            </w:r>
            <w:r w:rsidRPr="000C0B00">
              <w:rPr>
                <w:rFonts w:ascii="Tahoma" w:eastAsia="Times New Roman" w:hAnsi="Tahoma" w:cs="Tahoma"/>
                <w:sz w:val="20"/>
                <w:szCs w:val="20"/>
                <w:lang w:eastAsia="fr-FR"/>
              </w:rPr>
              <w:t xml:space="preserve">: Association Pinna (Chokri Mansour, </w:t>
            </w:r>
            <w:r>
              <w:rPr>
                <w:rFonts w:ascii="Tahoma" w:eastAsia="Times New Roman" w:hAnsi="Tahoma" w:cs="Tahoma"/>
                <w:sz w:val="20"/>
                <w:szCs w:val="20"/>
                <w:lang w:eastAsia="fr-FR"/>
              </w:rPr>
              <w:t>Président</w:t>
            </w:r>
            <w:r w:rsidRPr="000C0B00">
              <w:rPr>
                <w:rFonts w:ascii="Tahoma" w:eastAsia="Times New Roman" w:hAnsi="Tahoma" w:cs="Tahoma"/>
                <w:sz w:val="20"/>
                <w:szCs w:val="20"/>
                <w:lang w:eastAsia="fr-FR"/>
              </w:rPr>
              <w:t>)</w:t>
            </w:r>
          </w:p>
          <w:p w:rsidR="000F24B6" w:rsidRPr="00962EBD" w:rsidRDefault="000F24B6" w:rsidP="001E5F41">
            <w:pPr>
              <w:pStyle w:val="Paragraphedeliste"/>
              <w:numPr>
                <w:ilvl w:val="0"/>
                <w:numId w:val="23"/>
              </w:numPr>
              <w:spacing w:after="0" w:line="240" w:lineRule="auto"/>
              <w:rPr>
                <w:rFonts w:ascii="Tahoma" w:eastAsia="Times New Roman" w:hAnsi="Tahoma" w:cs="Tahoma"/>
                <w:sz w:val="20"/>
                <w:szCs w:val="20"/>
                <w:lang w:eastAsia="fr-FR"/>
              </w:rPr>
            </w:pPr>
            <w:r>
              <w:rPr>
                <w:rFonts w:ascii="Tahoma" w:eastAsia="Times New Roman" w:hAnsi="Tahoma" w:cs="Tahoma"/>
                <w:b/>
                <w:bCs/>
                <w:sz w:val="20"/>
                <w:szCs w:val="20"/>
                <w:lang w:eastAsia="fr-FR"/>
              </w:rPr>
              <w:t>Maroc</w:t>
            </w:r>
            <w:r>
              <w:rPr>
                <w:rFonts w:ascii="Tahoma" w:eastAsia="Times New Roman" w:hAnsi="Tahoma" w:cs="Tahoma"/>
                <w:sz w:val="20"/>
                <w:szCs w:val="20"/>
                <w:lang w:eastAsia="fr-FR"/>
              </w:rPr>
              <w:t>: Association Ifker pour le développement durable (Zoubir Chattou, Président</w:t>
            </w:r>
            <w:r>
              <w:rPr>
                <w:rFonts w:ascii="Tahoma" w:hAnsi="Tahoma" w:cs="Tahoma"/>
                <w:sz w:val="20"/>
                <w:szCs w:val="20"/>
              </w:rPr>
              <w:t xml:space="preserve">) </w:t>
            </w:r>
          </w:p>
          <w:p w:rsidR="000F24B6" w:rsidRPr="00133F88" w:rsidRDefault="000F24B6" w:rsidP="001E5F41">
            <w:pPr>
              <w:pStyle w:val="Paragraphedeliste"/>
              <w:numPr>
                <w:ilvl w:val="0"/>
                <w:numId w:val="23"/>
              </w:numPr>
              <w:spacing w:after="0" w:line="240" w:lineRule="auto"/>
              <w:rPr>
                <w:rFonts w:ascii="Tahoma" w:eastAsia="Times New Roman" w:hAnsi="Tahoma" w:cs="Tahoma"/>
                <w:sz w:val="20"/>
                <w:szCs w:val="20"/>
                <w:lang w:eastAsia="fr-FR"/>
              </w:rPr>
            </w:pPr>
            <w:r w:rsidRPr="000F24B6">
              <w:rPr>
                <w:rFonts w:ascii="Tahoma" w:eastAsia="Times New Roman" w:hAnsi="Tahoma" w:cs="Tahoma"/>
                <w:b/>
                <w:bCs/>
                <w:sz w:val="20"/>
                <w:szCs w:val="20"/>
                <w:lang w:eastAsia="fr-FR"/>
              </w:rPr>
              <w:t>Algérie</w:t>
            </w:r>
            <w:r w:rsidRPr="00474E42">
              <w:rPr>
                <w:rFonts w:ascii="Tahoma" w:hAnsi="Tahoma" w:cs="Tahoma"/>
                <w:sz w:val="20"/>
                <w:szCs w:val="20"/>
              </w:rPr>
              <w:t>:</w:t>
            </w:r>
            <w:r w:rsidRPr="000F24B6">
              <w:rPr>
                <w:rFonts w:ascii="Tahoma" w:hAnsi="Tahoma" w:cs="Tahoma"/>
                <w:sz w:val="20"/>
                <w:szCs w:val="20"/>
              </w:rPr>
              <w:t>Association des activités subaquatiques Nautilus-Afir (Hakim Laleg, Président</w:t>
            </w:r>
            <w:r>
              <w:rPr>
                <w:rFonts w:ascii="Tahoma" w:hAnsi="Tahoma" w:cs="Tahoma"/>
                <w:sz w:val="20"/>
                <w:szCs w:val="20"/>
              </w:rPr>
              <w:t>)</w:t>
            </w:r>
          </w:p>
          <w:p w:rsidR="000F24B6" w:rsidRPr="00AF2F0D" w:rsidRDefault="000F24B6" w:rsidP="001E5F41">
            <w:pPr>
              <w:pStyle w:val="Paragraphedeliste"/>
              <w:numPr>
                <w:ilvl w:val="0"/>
                <w:numId w:val="23"/>
              </w:numPr>
              <w:rPr>
                <w:lang w:eastAsia="fr-FR"/>
              </w:rPr>
            </w:pPr>
            <w:r w:rsidRPr="00133F88">
              <w:rPr>
                <w:rFonts w:ascii="Tahoma" w:hAnsi="Tahoma" w:cs="Tahoma"/>
                <w:b/>
                <w:bCs/>
                <w:sz w:val="20"/>
                <w:szCs w:val="20"/>
              </w:rPr>
              <w:t>Libye</w:t>
            </w:r>
            <w:r w:rsidRPr="00133F88">
              <w:rPr>
                <w:rFonts w:ascii="Tahoma" w:hAnsi="Tahoma" w:cs="Tahoma"/>
                <w:sz w:val="20"/>
                <w:szCs w:val="20"/>
              </w:rPr>
              <w:t xml:space="preserve">: Oxygen group (Samia Amura, </w:t>
            </w:r>
            <w:r w:rsidR="003F3C03">
              <w:rPr>
                <w:rFonts w:ascii="Tahoma" w:hAnsi="Tahoma" w:cs="Tahoma"/>
                <w:sz w:val="20"/>
                <w:szCs w:val="20"/>
              </w:rPr>
              <w:t>coordinatrice du projet PPI</w:t>
            </w:r>
            <w:r w:rsidRPr="00133F88">
              <w:rPr>
                <w:rFonts w:ascii="Tahoma" w:hAnsi="Tahoma" w:cs="Tahoma"/>
                <w:sz w:val="20"/>
                <w:szCs w:val="20"/>
              </w:rPr>
              <w:t>)</w:t>
            </w:r>
          </w:p>
        </w:tc>
      </w:tr>
      <w:tr w:rsidR="00C43982" w:rsidRPr="00F00A29" w:rsidTr="00C43982">
        <w:trPr>
          <w:trHeight w:val="284"/>
          <w:jc w:val="center"/>
        </w:trPr>
        <w:tc>
          <w:tcPr>
            <w:tcW w:w="1053" w:type="pct"/>
            <w:shd w:val="clear" w:color="auto" w:fill="A6A6A6" w:themeFill="background1" w:themeFillShade="A6"/>
            <w:vAlign w:val="center"/>
          </w:tcPr>
          <w:p w:rsidR="00C43982" w:rsidRPr="00F00A29" w:rsidRDefault="00C43982" w:rsidP="00C43982">
            <w:pPr>
              <w:spacing w:after="0" w:line="240" w:lineRule="auto"/>
              <w:rPr>
                <w:rFonts w:ascii="Tahoma" w:hAnsi="Tahoma" w:cs="Tahoma"/>
                <w:b/>
                <w:bCs/>
                <w:sz w:val="20"/>
                <w:szCs w:val="20"/>
              </w:rPr>
            </w:pPr>
            <w:r w:rsidRPr="00F00A29">
              <w:rPr>
                <w:rFonts w:ascii="Tahoma" w:hAnsi="Tahoma" w:cs="Tahoma"/>
                <w:b/>
                <w:bCs/>
                <w:sz w:val="20"/>
                <w:szCs w:val="20"/>
              </w:rPr>
              <w:t>13:00-14:00</w:t>
            </w:r>
          </w:p>
        </w:tc>
        <w:tc>
          <w:tcPr>
            <w:tcW w:w="3947" w:type="pct"/>
            <w:gridSpan w:val="2"/>
            <w:shd w:val="clear" w:color="auto" w:fill="A6A6A6" w:themeFill="background1" w:themeFillShade="A6"/>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Cs/>
                <w:iCs/>
                <w:sz w:val="20"/>
                <w:szCs w:val="20"/>
              </w:rPr>
            </w:pPr>
            <w:r w:rsidRPr="00F00A29">
              <w:rPr>
                <w:rFonts w:ascii="Tahoma" w:hAnsi="Tahoma" w:cs="Tahoma"/>
                <w:b/>
                <w:bCs/>
                <w:i/>
                <w:iCs/>
                <w:sz w:val="20"/>
                <w:szCs w:val="20"/>
              </w:rPr>
              <w:t>Pause-déjeuner</w:t>
            </w:r>
          </w:p>
        </w:tc>
      </w:tr>
      <w:tr w:rsidR="00C43982" w:rsidRPr="00F00A29" w:rsidTr="00C43982">
        <w:trPr>
          <w:trHeight w:val="284"/>
          <w:jc w:val="center"/>
        </w:trPr>
        <w:tc>
          <w:tcPr>
            <w:tcW w:w="1053" w:type="pct"/>
            <w:shd w:val="clear" w:color="auto" w:fill="D9D9D9" w:themeFill="background1" w:themeFillShade="D9"/>
            <w:vAlign w:val="center"/>
          </w:tcPr>
          <w:p w:rsidR="00C43982" w:rsidRPr="00F00A29" w:rsidRDefault="00C43982" w:rsidP="00C43982">
            <w:pPr>
              <w:spacing w:after="0" w:line="240" w:lineRule="auto"/>
              <w:rPr>
                <w:rFonts w:ascii="Tahoma" w:hAnsi="Tahoma" w:cs="Tahoma"/>
                <w:b/>
                <w:sz w:val="20"/>
                <w:szCs w:val="20"/>
              </w:rPr>
            </w:pPr>
            <w:r>
              <w:rPr>
                <w:rFonts w:ascii="Tahoma" w:hAnsi="Tahoma" w:cs="Tahoma"/>
                <w:b/>
                <w:sz w:val="20"/>
                <w:szCs w:val="20"/>
              </w:rPr>
              <w:t>14:00-18:00</w:t>
            </w:r>
          </w:p>
        </w:tc>
        <w:tc>
          <w:tcPr>
            <w:tcW w:w="3947" w:type="pct"/>
            <w:gridSpan w:val="2"/>
            <w:shd w:val="clear" w:color="auto" w:fill="D9D9D9" w:themeFill="background1" w:themeFillShade="D9"/>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
                <w:bCs/>
                <w:i/>
                <w:iCs/>
                <w:sz w:val="20"/>
                <w:szCs w:val="20"/>
              </w:rPr>
            </w:pPr>
            <w:r w:rsidRPr="00F00A29">
              <w:rPr>
                <w:rFonts w:ascii="Tahoma" w:hAnsi="Tahoma" w:cs="Tahoma"/>
                <w:b/>
                <w:bCs/>
                <w:i/>
                <w:iCs/>
                <w:sz w:val="20"/>
                <w:szCs w:val="20"/>
              </w:rPr>
              <w:t xml:space="preserve">Session 4 : Professionnalisation des OSC environnementales </w:t>
            </w:r>
            <w:r>
              <w:rPr>
                <w:rFonts w:ascii="Tahoma" w:hAnsi="Tahoma" w:cs="Tahoma"/>
                <w:b/>
                <w:bCs/>
                <w:i/>
                <w:iCs/>
                <w:sz w:val="20"/>
                <w:szCs w:val="20"/>
              </w:rPr>
              <w:t xml:space="preserve">en Afrique du </w:t>
            </w:r>
            <w:r w:rsidRPr="00F00A29">
              <w:rPr>
                <w:rFonts w:ascii="Tahoma" w:hAnsi="Tahoma" w:cs="Tahoma"/>
                <w:b/>
                <w:bCs/>
                <w:i/>
                <w:iCs/>
                <w:sz w:val="20"/>
                <w:szCs w:val="20"/>
              </w:rPr>
              <w:t xml:space="preserve">Nord et </w:t>
            </w:r>
            <w:r>
              <w:rPr>
                <w:rFonts w:ascii="Tahoma" w:hAnsi="Tahoma" w:cs="Tahoma"/>
                <w:b/>
                <w:bCs/>
                <w:i/>
                <w:iCs/>
                <w:sz w:val="20"/>
                <w:szCs w:val="20"/>
              </w:rPr>
              <w:t>viabilité</w:t>
            </w:r>
            <w:r w:rsidRPr="00F00A29">
              <w:rPr>
                <w:rFonts w:ascii="Tahoma" w:hAnsi="Tahoma" w:cs="Tahoma"/>
                <w:b/>
                <w:bCs/>
                <w:i/>
                <w:iCs/>
                <w:sz w:val="20"/>
                <w:szCs w:val="20"/>
              </w:rPr>
              <w:t xml:space="preserve"> du PPI-OSCAN </w:t>
            </w:r>
          </w:p>
        </w:tc>
      </w:tr>
      <w:tr w:rsidR="00C43982" w:rsidRPr="000E7CA5" w:rsidTr="00133F88">
        <w:trPr>
          <w:trHeight w:val="284"/>
          <w:jc w:val="center"/>
        </w:trPr>
        <w:tc>
          <w:tcPr>
            <w:tcW w:w="1053" w:type="pct"/>
            <w:shd w:val="clear" w:color="auto" w:fill="auto"/>
            <w:vAlign w:val="center"/>
          </w:tcPr>
          <w:p w:rsidR="00C43982" w:rsidRDefault="00C43982" w:rsidP="00C43982">
            <w:pPr>
              <w:spacing w:after="0" w:line="240" w:lineRule="auto"/>
              <w:rPr>
                <w:rFonts w:ascii="Tahoma" w:hAnsi="Tahoma" w:cs="Tahoma"/>
                <w:sz w:val="20"/>
                <w:szCs w:val="20"/>
              </w:rPr>
            </w:pPr>
            <w:r w:rsidRPr="00F00A29">
              <w:rPr>
                <w:rFonts w:ascii="Tahoma" w:hAnsi="Tahoma" w:cs="Tahoma"/>
                <w:sz w:val="20"/>
                <w:szCs w:val="20"/>
              </w:rPr>
              <w:t>14:00-14:</w:t>
            </w:r>
            <w:r>
              <w:rPr>
                <w:rFonts w:ascii="Tahoma" w:hAnsi="Tahoma" w:cs="Tahoma"/>
                <w:sz w:val="20"/>
                <w:szCs w:val="20"/>
              </w:rPr>
              <w:t>30</w:t>
            </w:r>
          </w:p>
          <w:p w:rsidR="0032527E" w:rsidRPr="00AE6BD2" w:rsidRDefault="0032527E" w:rsidP="00C43982">
            <w:pPr>
              <w:spacing w:after="0" w:line="240" w:lineRule="auto"/>
              <w:rPr>
                <w:rFonts w:ascii="Tahoma" w:hAnsi="Tahoma" w:cs="Tahoma"/>
                <w:b/>
                <w:color w:val="00B050"/>
                <w:sz w:val="20"/>
                <w:szCs w:val="20"/>
              </w:rPr>
            </w:pPr>
            <w:r w:rsidRPr="00AE6BD2">
              <w:rPr>
                <w:rFonts w:ascii="Tahoma" w:hAnsi="Tahoma" w:cs="Tahoma"/>
                <w:b/>
                <w:color w:val="00B050"/>
                <w:sz w:val="20"/>
                <w:szCs w:val="20"/>
              </w:rPr>
              <w:t>Hichem et Irène</w:t>
            </w:r>
          </w:p>
        </w:tc>
        <w:tc>
          <w:tcPr>
            <w:tcW w:w="2543" w:type="pct"/>
            <w:shd w:val="clear" w:color="auto" w:fill="auto"/>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sz w:val="20"/>
                <w:szCs w:val="20"/>
              </w:rPr>
            </w:pPr>
            <w:r w:rsidRPr="00F00A29">
              <w:rPr>
                <w:rFonts w:ascii="Tahoma" w:eastAsia="Times New Roman" w:hAnsi="Tahoma" w:cs="Tahoma"/>
                <w:sz w:val="20"/>
                <w:szCs w:val="20"/>
                <w:lang w:eastAsia="fr-FR"/>
              </w:rPr>
              <w:t>Place de la société civile dans la mise en œuvre des politiques de conservation </w:t>
            </w:r>
            <w:r>
              <w:rPr>
                <w:rFonts w:ascii="Tahoma" w:eastAsia="Times New Roman" w:hAnsi="Tahoma" w:cs="Tahoma"/>
                <w:sz w:val="20"/>
                <w:szCs w:val="20"/>
                <w:lang w:eastAsia="fr-FR"/>
              </w:rPr>
              <w:t>et de développement</w:t>
            </w:r>
            <w:r w:rsidRPr="00F00A29">
              <w:rPr>
                <w:rFonts w:ascii="Tahoma" w:eastAsia="Times New Roman" w:hAnsi="Tahoma" w:cs="Tahoma"/>
                <w:sz w:val="20"/>
                <w:szCs w:val="20"/>
                <w:lang w:eastAsia="fr-FR"/>
              </w:rPr>
              <w:t>: défis</w:t>
            </w:r>
            <w:r>
              <w:rPr>
                <w:rFonts w:ascii="Tahoma" w:eastAsia="Times New Roman" w:hAnsi="Tahoma" w:cs="Tahoma"/>
                <w:sz w:val="20"/>
                <w:szCs w:val="20"/>
                <w:lang w:eastAsia="fr-FR"/>
              </w:rPr>
              <w:t xml:space="preserve"> et perspectives </w:t>
            </w:r>
          </w:p>
        </w:tc>
        <w:tc>
          <w:tcPr>
            <w:tcW w:w="1404" w:type="pct"/>
            <w:shd w:val="clear" w:color="auto" w:fill="auto"/>
            <w:vAlign w:val="center"/>
          </w:tcPr>
          <w:p w:rsidR="000E7CA5" w:rsidRPr="00133F88" w:rsidRDefault="000E7CA5" w:rsidP="00C43982">
            <w:pPr>
              <w:spacing w:after="0" w:line="240" w:lineRule="auto"/>
              <w:rPr>
                <w:rFonts w:ascii="Tahoma" w:hAnsi="Tahoma" w:cs="Tahoma"/>
                <w:sz w:val="20"/>
                <w:szCs w:val="20"/>
              </w:rPr>
            </w:pPr>
            <w:r w:rsidRPr="00F00A29">
              <w:rPr>
                <w:rFonts w:ascii="Tahoma" w:hAnsi="Tahoma" w:cs="Tahoma"/>
                <w:sz w:val="20"/>
                <w:szCs w:val="20"/>
              </w:rPr>
              <w:t>Représentant d</w:t>
            </w:r>
            <w:r>
              <w:rPr>
                <w:rFonts w:ascii="Tahoma" w:hAnsi="Tahoma" w:cs="Tahoma"/>
                <w:sz w:val="20"/>
                <w:szCs w:val="20"/>
              </w:rPr>
              <w:t xml:space="preserve">es administrations </w:t>
            </w:r>
            <w:r w:rsidRPr="00F00A29">
              <w:rPr>
                <w:rFonts w:ascii="Tahoma" w:hAnsi="Tahoma" w:cs="Tahoma"/>
                <w:bCs/>
                <w:iCs/>
                <w:sz w:val="20"/>
                <w:szCs w:val="20"/>
              </w:rPr>
              <w:t>chargé</w:t>
            </w:r>
            <w:r>
              <w:rPr>
                <w:rFonts w:ascii="Tahoma" w:hAnsi="Tahoma" w:cs="Tahoma"/>
                <w:bCs/>
                <w:iCs/>
                <w:sz w:val="20"/>
                <w:szCs w:val="20"/>
              </w:rPr>
              <w:t>es</w:t>
            </w:r>
            <w:r w:rsidRPr="00F00A29">
              <w:rPr>
                <w:rFonts w:ascii="Tahoma" w:hAnsi="Tahoma" w:cs="Tahoma"/>
                <w:bCs/>
                <w:iCs/>
                <w:sz w:val="20"/>
                <w:szCs w:val="20"/>
              </w:rPr>
              <w:t xml:space="preserve"> de l’Environnement </w:t>
            </w:r>
            <w:r>
              <w:rPr>
                <w:rFonts w:ascii="Tahoma" w:hAnsi="Tahoma" w:cs="Tahoma"/>
                <w:sz w:val="20"/>
                <w:szCs w:val="20"/>
              </w:rPr>
              <w:t xml:space="preserve">des 4 </w:t>
            </w:r>
            <w:r>
              <w:rPr>
                <w:rFonts w:ascii="Tahoma" w:hAnsi="Tahoma" w:cs="Tahoma"/>
                <w:sz w:val="20"/>
                <w:szCs w:val="20"/>
              </w:rPr>
              <w:lastRenderedPageBreak/>
              <w:t>pays :</w:t>
            </w:r>
          </w:p>
          <w:p w:rsidR="00812878" w:rsidRPr="00CE73D2" w:rsidRDefault="00812878" w:rsidP="00DA44A9">
            <w:pPr>
              <w:pStyle w:val="Paragraphedeliste"/>
              <w:numPr>
                <w:ilvl w:val="0"/>
                <w:numId w:val="24"/>
              </w:numPr>
              <w:spacing w:after="0" w:line="240" w:lineRule="auto"/>
              <w:rPr>
                <w:rFonts w:ascii="Tahoma" w:hAnsi="Tahoma" w:cs="Tahoma"/>
                <w:sz w:val="20"/>
                <w:szCs w:val="20"/>
              </w:rPr>
            </w:pPr>
            <w:r w:rsidRPr="00CE73D2">
              <w:rPr>
                <w:rFonts w:ascii="Tahoma" w:hAnsi="Tahoma" w:cs="Tahoma"/>
                <w:b/>
                <w:bCs/>
                <w:sz w:val="20"/>
                <w:szCs w:val="20"/>
              </w:rPr>
              <w:t>Libye</w:t>
            </w:r>
            <w:r w:rsidRPr="00CE73D2">
              <w:rPr>
                <w:rFonts w:ascii="Tahoma" w:hAnsi="Tahoma" w:cs="Tahoma"/>
                <w:sz w:val="20"/>
                <w:szCs w:val="20"/>
              </w:rPr>
              <w:t xml:space="preserve">: </w:t>
            </w:r>
            <w:r w:rsidR="009D71C6" w:rsidRPr="00CE73D2">
              <w:rPr>
                <w:rFonts w:ascii="Tahoma" w:hAnsi="Tahoma" w:cs="Tahoma"/>
                <w:sz w:val="20"/>
                <w:szCs w:val="20"/>
              </w:rPr>
              <w:t xml:space="preserve">Almokhtar Said </w:t>
            </w:r>
            <w:r w:rsidR="009D71C6">
              <w:rPr>
                <w:rFonts w:ascii="Tahoma" w:hAnsi="Tahoma" w:cs="Tahoma"/>
                <w:sz w:val="20"/>
                <w:szCs w:val="20"/>
              </w:rPr>
              <w:t>(</w:t>
            </w:r>
            <w:r w:rsidRPr="00CE73D2">
              <w:rPr>
                <w:rFonts w:ascii="Tahoma" w:hAnsi="Tahoma" w:cs="Tahoma"/>
                <w:sz w:val="20"/>
                <w:szCs w:val="20"/>
              </w:rPr>
              <w:t>Authorité Générale de l’Environnement)</w:t>
            </w:r>
          </w:p>
          <w:p w:rsidR="00812878" w:rsidRPr="00CE73D2" w:rsidRDefault="00812878" w:rsidP="00FA1C58">
            <w:pPr>
              <w:pStyle w:val="Paragraphedeliste"/>
              <w:numPr>
                <w:ilvl w:val="0"/>
                <w:numId w:val="24"/>
              </w:numPr>
              <w:spacing w:after="0" w:line="240" w:lineRule="auto"/>
              <w:rPr>
                <w:rFonts w:ascii="Tahoma" w:hAnsi="Tahoma" w:cs="Tahoma"/>
                <w:sz w:val="20"/>
                <w:szCs w:val="20"/>
              </w:rPr>
            </w:pPr>
            <w:r w:rsidRPr="00CE73D2">
              <w:rPr>
                <w:rFonts w:ascii="Tahoma" w:hAnsi="Tahoma" w:cs="Tahoma"/>
                <w:b/>
                <w:bCs/>
                <w:sz w:val="20"/>
                <w:szCs w:val="20"/>
              </w:rPr>
              <w:t>Tunisie</w:t>
            </w:r>
            <w:r w:rsidRPr="00CE73D2">
              <w:rPr>
                <w:rFonts w:ascii="Tahoma" w:hAnsi="Tahoma" w:cs="Tahoma"/>
                <w:sz w:val="20"/>
                <w:szCs w:val="20"/>
              </w:rPr>
              <w:t> : Slimen Ben Youssef (Min</w:t>
            </w:r>
            <w:r w:rsidR="00FA1C58">
              <w:rPr>
                <w:rFonts w:ascii="Tahoma" w:hAnsi="Tahoma" w:cs="Tahoma"/>
                <w:sz w:val="20"/>
                <w:szCs w:val="20"/>
              </w:rPr>
              <w:t>istère chargé de l’Environnement</w:t>
            </w:r>
            <w:r w:rsidRPr="00CE73D2">
              <w:rPr>
                <w:rFonts w:ascii="Tahoma" w:hAnsi="Tahoma" w:cs="Tahoma"/>
                <w:sz w:val="20"/>
                <w:szCs w:val="20"/>
              </w:rPr>
              <w:t>)</w:t>
            </w:r>
          </w:p>
          <w:p w:rsidR="00812878" w:rsidRPr="00CE73D2" w:rsidRDefault="00812878" w:rsidP="009D71C6">
            <w:pPr>
              <w:pStyle w:val="Paragraphedeliste"/>
              <w:numPr>
                <w:ilvl w:val="0"/>
                <w:numId w:val="24"/>
              </w:numPr>
              <w:spacing w:after="0" w:line="240" w:lineRule="auto"/>
              <w:rPr>
                <w:rFonts w:ascii="Tahoma" w:hAnsi="Tahoma" w:cs="Tahoma"/>
                <w:sz w:val="20"/>
                <w:szCs w:val="20"/>
              </w:rPr>
            </w:pPr>
            <w:r w:rsidRPr="00CE73D2">
              <w:rPr>
                <w:rFonts w:ascii="Tahoma" w:hAnsi="Tahoma" w:cs="Tahoma"/>
                <w:b/>
                <w:bCs/>
                <w:sz w:val="20"/>
                <w:szCs w:val="20"/>
              </w:rPr>
              <w:t>Maroc</w:t>
            </w:r>
            <w:r w:rsidRPr="00CE73D2">
              <w:rPr>
                <w:rFonts w:ascii="Tahoma" w:hAnsi="Tahoma" w:cs="Tahoma"/>
                <w:sz w:val="20"/>
                <w:szCs w:val="20"/>
              </w:rPr>
              <w:t xml:space="preserve">: </w:t>
            </w:r>
            <w:r w:rsidR="009D71C6">
              <w:rPr>
                <w:rFonts w:ascii="Tahoma" w:hAnsi="Tahoma" w:cs="Tahoma"/>
                <w:sz w:val="20"/>
                <w:szCs w:val="20"/>
              </w:rPr>
              <w:t>Samira Bouziani</w:t>
            </w:r>
            <w:r w:rsidR="003F3C03" w:rsidRPr="00962D79">
              <w:rPr>
                <w:rFonts w:ascii="Tahoma" w:hAnsi="Tahoma" w:cs="Tahoma"/>
                <w:sz w:val="20"/>
                <w:szCs w:val="20"/>
              </w:rPr>
              <w:t xml:space="preserve"> (</w:t>
            </w:r>
            <w:r w:rsidR="009D71C6">
              <w:rPr>
                <w:rFonts w:ascii="Tahoma" w:hAnsi="Tahoma" w:cs="Tahoma"/>
                <w:sz w:val="20"/>
                <w:szCs w:val="20"/>
              </w:rPr>
              <w:t>Haut- Commissariat, Maroc</w:t>
            </w:r>
            <w:r w:rsidR="003F3C03" w:rsidRPr="00962D79">
              <w:rPr>
                <w:rFonts w:ascii="Tahoma" w:hAnsi="Tahoma" w:cs="Tahoma"/>
                <w:sz w:val="20"/>
                <w:szCs w:val="20"/>
              </w:rPr>
              <w:t>)</w:t>
            </w:r>
          </w:p>
          <w:p w:rsidR="00C43982" w:rsidRPr="00133F88" w:rsidRDefault="00812878" w:rsidP="00B567E2">
            <w:pPr>
              <w:pStyle w:val="Paragraphedeliste"/>
              <w:numPr>
                <w:ilvl w:val="0"/>
                <w:numId w:val="24"/>
              </w:numPr>
              <w:spacing w:after="0" w:line="240" w:lineRule="auto"/>
              <w:rPr>
                <w:rFonts w:ascii="Tahoma" w:hAnsi="Tahoma" w:cs="Tahoma"/>
                <w:sz w:val="20"/>
                <w:szCs w:val="20"/>
                <w:lang w:val="en-US"/>
              </w:rPr>
            </w:pPr>
            <w:r w:rsidRPr="003F3C03">
              <w:rPr>
                <w:rFonts w:ascii="Tahoma" w:hAnsi="Tahoma" w:cs="Tahoma"/>
                <w:b/>
                <w:bCs/>
                <w:sz w:val="20"/>
                <w:szCs w:val="20"/>
              </w:rPr>
              <w:t>Algérie</w:t>
            </w:r>
            <w:r w:rsidRPr="003F3C03">
              <w:rPr>
                <w:rFonts w:ascii="Tahoma" w:hAnsi="Tahoma" w:cs="Tahoma"/>
                <w:sz w:val="20"/>
                <w:szCs w:val="20"/>
              </w:rPr>
              <w:t xml:space="preserve"> : </w:t>
            </w:r>
            <w:r w:rsidR="00B567E2">
              <w:rPr>
                <w:rFonts w:ascii="Tahoma" w:hAnsi="Tahoma" w:cs="Tahoma"/>
                <w:color w:val="FF0000"/>
                <w:sz w:val="20"/>
                <w:szCs w:val="20"/>
              </w:rPr>
              <w:t xml:space="preserve">Farida </w:t>
            </w:r>
            <w:r w:rsidRPr="003F3C03">
              <w:rPr>
                <w:rFonts w:ascii="Tahoma" w:hAnsi="Tahoma" w:cs="Tahoma"/>
                <w:sz w:val="20"/>
                <w:szCs w:val="20"/>
              </w:rPr>
              <w:t xml:space="preserve"> (Ministère des Ressources en Eaux et de l’Environnement</w:t>
            </w:r>
            <w:r w:rsidR="009D71C6">
              <w:rPr>
                <w:rFonts w:ascii="Tahoma" w:hAnsi="Tahoma" w:cs="Tahoma"/>
                <w:sz w:val="20"/>
                <w:szCs w:val="20"/>
              </w:rPr>
              <w:t>)</w:t>
            </w:r>
          </w:p>
        </w:tc>
      </w:tr>
      <w:tr w:rsidR="00C43982" w:rsidRPr="00F00A29" w:rsidTr="00133F88">
        <w:trPr>
          <w:trHeight w:val="284"/>
          <w:jc w:val="center"/>
        </w:trPr>
        <w:tc>
          <w:tcPr>
            <w:tcW w:w="1053" w:type="pct"/>
            <w:shd w:val="clear" w:color="auto" w:fill="auto"/>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lastRenderedPageBreak/>
              <w:t>14:</w:t>
            </w:r>
            <w:r>
              <w:rPr>
                <w:rFonts w:ascii="Tahoma" w:hAnsi="Tahoma" w:cs="Tahoma"/>
                <w:sz w:val="20"/>
                <w:szCs w:val="20"/>
              </w:rPr>
              <w:t>30</w:t>
            </w:r>
            <w:r w:rsidRPr="00F00A29">
              <w:rPr>
                <w:rFonts w:ascii="Tahoma" w:hAnsi="Tahoma" w:cs="Tahoma"/>
                <w:sz w:val="20"/>
                <w:szCs w:val="20"/>
              </w:rPr>
              <w:t>-1</w:t>
            </w:r>
            <w:r>
              <w:rPr>
                <w:rFonts w:ascii="Tahoma" w:hAnsi="Tahoma" w:cs="Tahoma"/>
                <w:sz w:val="20"/>
                <w:szCs w:val="20"/>
              </w:rPr>
              <w:t>4</w:t>
            </w:r>
            <w:r w:rsidRPr="00F00A29">
              <w:rPr>
                <w:rFonts w:ascii="Tahoma" w:hAnsi="Tahoma" w:cs="Tahoma"/>
                <w:sz w:val="20"/>
                <w:szCs w:val="20"/>
              </w:rPr>
              <w:t>:</w:t>
            </w:r>
            <w:r>
              <w:rPr>
                <w:rFonts w:ascii="Tahoma" w:hAnsi="Tahoma" w:cs="Tahoma"/>
                <w:sz w:val="20"/>
                <w:szCs w:val="20"/>
              </w:rPr>
              <w:t>50</w:t>
            </w:r>
          </w:p>
        </w:tc>
        <w:tc>
          <w:tcPr>
            <w:tcW w:w="2543" w:type="pct"/>
            <w:shd w:val="clear" w:color="auto" w:fill="auto"/>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t xml:space="preserve">Débat </w:t>
            </w:r>
          </w:p>
        </w:tc>
        <w:tc>
          <w:tcPr>
            <w:tcW w:w="1404" w:type="pct"/>
            <w:shd w:val="clear" w:color="auto" w:fill="auto"/>
            <w:vAlign w:val="center"/>
          </w:tcPr>
          <w:p w:rsidR="00C43982" w:rsidRPr="00F00A29" w:rsidRDefault="00C43982" w:rsidP="00C43982">
            <w:pPr>
              <w:spacing w:after="0" w:line="240" w:lineRule="auto"/>
              <w:rPr>
                <w:rFonts w:ascii="Tahoma" w:hAnsi="Tahoma" w:cs="Tahoma"/>
                <w:sz w:val="20"/>
                <w:szCs w:val="20"/>
              </w:rPr>
            </w:pPr>
          </w:p>
        </w:tc>
      </w:tr>
      <w:tr w:rsidR="00C43982" w:rsidRPr="00F00A29" w:rsidTr="00133F88">
        <w:trPr>
          <w:trHeight w:val="284"/>
          <w:jc w:val="center"/>
        </w:trPr>
        <w:tc>
          <w:tcPr>
            <w:tcW w:w="1053" w:type="pct"/>
            <w:shd w:val="clear" w:color="auto" w:fill="auto"/>
            <w:vAlign w:val="center"/>
          </w:tcPr>
          <w:p w:rsidR="00C43982" w:rsidRDefault="00C43982" w:rsidP="00C43982">
            <w:pPr>
              <w:spacing w:after="0" w:line="240" w:lineRule="auto"/>
              <w:rPr>
                <w:rFonts w:ascii="Tahoma" w:hAnsi="Tahoma" w:cs="Tahoma"/>
                <w:sz w:val="20"/>
                <w:szCs w:val="20"/>
              </w:rPr>
            </w:pPr>
            <w:r w:rsidRPr="00F00A29">
              <w:rPr>
                <w:rFonts w:ascii="Tahoma" w:hAnsi="Tahoma" w:cs="Tahoma"/>
                <w:sz w:val="20"/>
                <w:szCs w:val="20"/>
              </w:rPr>
              <w:t>14:</w:t>
            </w:r>
            <w:r>
              <w:rPr>
                <w:rFonts w:ascii="Tahoma" w:hAnsi="Tahoma" w:cs="Tahoma"/>
                <w:sz w:val="20"/>
                <w:szCs w:val="20"/>
              </w:rPr>
              <w:t>50</w:t>
            </w:r>
            <w:r w:rsidRPr="00F00A29">
              <w:rPr>
                <w:rFonts w:ascii="Tahoma" w:hAnsi="Tahoma" w:cs="Tahoma"/>
                <w:sz w:val="20"/>
                <w:szCs w:val="20"/>
              </w:rPr>
              <w:t>-15:15</w:t>
            </w:r>
          </w:p>
          <w:p w:rsidR="0032527E" w:rsidRPr="00AE6BD2" w:rsidRDefault="0032527E" w:rsidP="00C43982">
            <w:pPr>
              <w:spacing w:after="0" w:line="240" w:lineRule="auto"/>
              <w:rPr>
                <w:rFonts w:ascii="Tahoma" w:hAnsi="Tahoma" w:cs="Tahoma"/>
                <w:b/>
                <w:color w:val="00B050"/>
                <w:sz w:val="20"/>
                <w:szCs w:val="20"/>
              </w:rPr>
            </w:pPr>
            <w:r w:rsidRPr="00AE6BD2">
              <w:rPr>
                <w:rFonts w:ascii="Tahoma" w:hAnsi="Tahoma" w:cs="Tahoma"/>
                <w:b/>
                <w:color w:val="00B050"/>
                <w:sz w:val="20"/>
                <w:szCs w:val="20"/>
              </w:rPr>
              <w:t>Farida et Kawthar</w:t>
            </w:r>
          </w:p>
        </w:tc>
        <w:tc>
          <w:tcPr>
            <w:tcW w:w="2543" w:type="pct"/>
            <w:shd w:val="clear" w:color="auto" w:fill="auto"/>
            <w:tcMar>
              <w:top w:w="57" w:type="dxa"/>
              <w:left w:w="85" w:type="dxa"/>
              <w:bottom w:w="57" w:type="dxa"/>
              <w:right w:w="85" w:type="dxa"/>
            </w:tcMar>
            <w:vAlign w:val="center"/>
          </w:tcPr>
          <w:p w:rsidR="00C43982" w:rsidRDefault="00C43982" w:rsidP="00C43982">
            <w:pPr>
              <w:spacing w:after="0" w:line="240" w:lineRule="auto"/>
              <w:rPr>
                <w:rFonts w:ascii="Tahoma" w:eastAsia="Times New Roman" w:hAnsi="Tahoma" w:cs="Tahoma"/>
                <w:sz w:val="20"/>
                <w:szCs w:val="20"/>
                <w:lang w:eastAsia="fr-FR"/>
              </w:rPr>
            </w:pPr>
            <w:r>
              <w:rPr>
                <w:rFonts w:ascii="Tahoma" w:hAnsi="Tahoma" w:cs="Tahoma"/>
                <w:bCs/>
                <w:iCs/>
                <w:sz w:val="20"/>
                <w:szCs w:val="20"/>
              </w:rPr>
              <w:t>Les réseaux et les alliances : est-ce un préalable à l’action ou bien l’aboutissement d’une collaboration ?</w:t>
            </w:r>
          </w:p>
          <w:p w:rsidR="00C43982" w:rsidRPr="00F00A29" w:rsidRDefault="00C43982" w:rsidP="00C43982">
            <w:pPr>
              <w:spacing w:after="0" w:line="240" w:lineRule="auto"/>
              <w:rPr>
                <w:rFonts w:ascii="Tahoma" w:hAnsi="Tahoma" w:cs="Tahoma"/>
                <w:sz w:val="20"/>
                <w:szCs w:val="20"/>
              </w:rPr>
            </w:pPr>
          </w:p>
        </w:tc>
        <w:tc>
          <w:tcPr>
            <w:tcW w:w="1404" w:type="pct"/>
            <w:shd w:val="clear" w:color="auto" w:fill="auto"/>
            <w:vAlign w:val="center"/>
          </w:tcPr>
          <w:p w:rsidR="00812878" w:rsidRPr="00824686" w:rsidRDefault="00812878" w:rsidP="00812878">
            <w:pPr>
              <w:rPr>
                <w:rFonts w:ascii="Tahoma" w:hAnsi="Tahoma" w:cs="Tahoma"/>
                <w:sz w:val="20"/>
                <w:szCs w:val="20"/>
              </w:rPr>
            </w:pPr>
            <w:r w:rsidRPr="00824686">
              <w:rPr>
                <w:rFonts w:ascii="Tahoma" w:hAnsi="Tahoma" w:cs="Tahoma"/>
                <w:sz w:val="20"/>
                <w:szCs w:val="20"/>
              </w:rPr>
              <w:t>Représentants d’associations :</w:t>
            </w:r>
          </w:p>
          <w:p w:rsidR="00812878" w:rsidRPr="00CE73D2" w:rsidRDefault="00812878" w:rsidP="00AC0A99">
            <w:pPr>
              <w:pStyle w:val="Paragraphedeliste"/>
              <w:numPr>
                <w:ilvl w:val="0"/>
                <w:numId w:val="25"/>
              </w:numPr>
              <w:spacing w:after="0" w:line="240" w:lineRule="auto"/>
              <w:rPr>
                <w:rFonts w:ascii="Tahoma" w:hAnsi="Tahoma" w:cs="Tahoma"/>
                <w:sz w:val="20"/>
                <w:szCs w:val="20"/>
              </w:rPr>
            </w:pPr>
            <w:r w:rsidRPr="00CE73D2">
              <w:rPr>
                <w:rFonts w:ascii="Tahoma" w:hAnsi="Tahoma" w:cs="Tahoma"/>
                <w:b/>
                <w:bCs/>
                <w:sz w:val="20"/>
                <w:szCs w:val="20"/>
              </w:rPr>
              <w:t>Maroc</w:t>
            </w:r>
            <w:r w:rsidRPr="00CE73D2">
              <w:rPr>
                <w:rFonts w:ascii="Tahoma" w:hAnsi="Tahoma" w:cs="Tahoma"/>
                <w:sz w:val="20"/>
                <w:szCs w:val="20"/>
              </w:rPr>
              <w:t> : Fédération Marocaine de la Pêche et du Loisir (Mohamed Abouabdallah</w:t>
            </w:r>
            <w:r w:rsidR="00AC0A99">
              <w:rPr>
                <w:rFonts w:ascii="Tahoma" w:hAnsi="Tahoma" w:cs="Tahoma"/>
                <w:sz w:val="20"/>
                <w:szCs w:val="20"/>
              </w:rPr>
              <w:t>)</w:t>
            </w:r>
          </w:p>
          <w:p w:rsidR="00812878" w:rsidRPr="00CE73D2" w:rsidRDefault="00812878" w:rsidP="00AC0A99">
            <w:pPr>
              <w:pStyle w:val="Paragraphedeliste"/>
              <w:numPr>
                <w:ilvl w:val="0"/>
                <w:numId w:val="25"/>
              </w:numPr>
              <w:spacing w:after="0" w:line="240" w:lineRule="auto"/>
              <w:rPr>
                <w:rFonts w:ascii="Tahoma" w:hAnsi="Tahoma" w:cs="Tahoma"/>
                <w:sz w:val="20"/>
                <w:szCs w:val="20"/>
              </w:rPr>
            </w:pPr>
            <w:r w:rsidRPr="00CE73D2">
              <w:rPr>
                <w:rFonts w:ascii="Tahoma" w:hAnsi="Tahoma" w:cs="Tahoma"/>
                <w:b/>
                <w:bCs/>
                <w:sz w:val="20"/>
                <w:szCs w:val="20"/>
              </w:rPr>
              <w:t>Tunisie</w:t>
            </w:r>
            <w:r w:rsidRPr="00CE73D2">
              <w:rPr>
                <w:rFonts w:ascii="Tahoma" w:hAnsi="Tahoma" w:cs="Tahoma"/>
                <w:sz w:val="20"/>
                <w:szCs w:val="20"/>
              </w:rPr>
              <w:t>: Association Les amis des Oiseaux (Hichem Azafzaf</w:t>
            </w:r>
            <w:r w:rsidR="00AC0A99">
              <w:rPr>
                <w:rFonts w:ascii="Tahoma" w:hAnsi="Tahoma" w:cs="Tahoma"/>
                <w:sz w:val="20"/>
                <w:szCs w:val="20"/>
              </w:rPr>
              <w:t>)</w:t>
            </w:r>
          </w:p>
          <w:p w:rsidR="00812878" w:rsidRPr="004A205A" w:rsidRDefault="00812878" w:rsidP="004A205A">
            <w:pPr>
              <w:pStyle w:val="Paragraphedeliste"/>
              <w:numPr>
                <w:ilvl w:val="0"/>
                <w:numId w:val="25"/>
              </w:numPr>
              <w:spacing w:after="0" w:line="240" w:lineRule="auto"/>
              <w:rPr>
                <w:rFonts w:ascii="Tahoma" w:hAnsi="Tahoma" w:cs="Tahoma"/>
                <w:sz w:val="20"/>
                <w:szCs w:val="20"/>
              </w:rPr>
            </w:pPr>
            <w:r w:rsidRPr="00CE73D2">
              <w:rPr>
                <w:rFonts w:ascii="Tahoma" w:hAnsi="Tahoma" w:cs="Tahoma"/>
                <w:b/>
                <w:bCs/>
                <w:sz w:val="20"/>
                <w:szCs w:val="20"/>
              </w:rPr>
              <w:t>Algérie</w:t>
            </w:r>
            <w:r w:rsidR="004A205A">
              <w:rPr>
                <w:rFonts w:ascii="Tahoma" w:hAnsi="Tahoma" w:cs="Tahoma"/>
                <w:b/>
                <w:bCs/>
                <w:sz w:val="20"/>
                <w:szCs w:val="20"/>
              </w:rPr>
              <w:t> </w:t>
            </w:r>
            <w:r w:rsidR="004A205A" w:rsidRPr="00474E42">
              <w:rPr>
                <w:rFonts w:ascii="Tahoma" w:hAnsi="Tahoma" w:cs="Tahoma"/>
                <w:sz w:val="20"/>
                <w:szCs w:val="20"/>
              </w:rPr>
              <w:t>: Association ARC en Ciel (RebouhBoudjemaa)</w:t>
            </w:r>
          </w:p>
          <w:p w:rsidR="003F3C03" w:rsidRDefault="003F3C03" w:rsidP="00AC0A99">
            <w:pPr>
              <w:pStyle w:val="Paragraphedeliste"/>
              <w:numPr>
                <w:ilvl w:val="0"/>
                <w:numId w:val="25"/>
              </w:numPr>
              <w:spacing w:after="0" w:line="240" w:lineRule="auto"/>
              <w:rPr>
                <w:rFonts w:ascii="Tahoma" w:hAnsi="Tahoma" w:cs="Tahoma"/>
                <w:sz w:val="20"/>
                <w:szCs w:val="20"/>
              </w:rPr>
            </w:pPr>
            <w:r w:rsidRPr="00217E25">
              <w:rPr>
                <w:rFonts w:ascii="Tahoma" w:hAnsi="Tahoma" w:cs="Tahoma"/>
                <w:b/>
                <w:bCs/>
                <w:sz w:val="20"/>
                <w:szCs w:val="20"/>
              </w:rPr>
              <w:t>Libye</w:t>
            </w:r>
            <w:r>
              <w:rPr>
                <w:rFonts w:ascii="Tahoma" w:hAnsi="Tahoma" w:cs="Tahoma"/>
                <w:sz w:val="20"/>
                <w:szCs w:val="20"/>
              </w:rPr>
              <w:t xml:space="preserve">: LibyanWildlife Trust (Anas Elgaidi) </w:t>
            </w:r>
          </w:p>
          <w:p w:rsidR="00C43982" w:rsidRPr="00F00A29" w:rsidRDefault="00C43982" w:rsidP="00C43982">
            <w:pPr>
              <w:spacing w:after="0" w:line="240" w:lineRule="auto"/>
              <w:rPr>
                <w:rFonts w:ascii="Tahoma" w:hAnsi="Tahoma" w:cs="Tahoma"/>
                <w:sz w:val="20"/>
                <w:szCs w:val="20"/>
              </w:rPr>
            </w:pPr>
          </w:p>
        </w:tc>
      </w:tr>
      <w:tr w:rsidR="00C43982" w:rsidRPr="00F00A29" w:rsidTr="00133F88">
        <w:trPr>
          <w:trHeight w:val="284"/>
          <w:jc w:val="center"/>
        </w:trPr>
        <w:tc>
          <w:tcPr>
            <w:tcW w:w="1053" w:type="pct"/>
            <w:shd w:val="clear" w:color="auto" w:fill="auto"/>
            <w:vAlign w:val="center"/>
          </w:tcPr>
          <w:p w:rsidR="00C43982" w:rsidRDefault="00C43982" w:rsidP="00C43982">
            <w:pPr>
              <w:spacing w:after="0" w:line="240" w:lineRule="auto"/>
              <w:rPr>
                <w:rFonts w:ascii="Tahoma" w:hAnsi="Tahoma" w:cs="Tahoma"/>
                <w:sz w:val="20"/>
                <w:szCs w:val="20"/>
              </w:rPr>
            </w:pPr>
            <w:r>
              <w:rPr>
                <w:rFonts w:ascii="Tahoma" w:hAnsi="Tahoma" w:cs="Tahoma"/>
                <w:sz w:val="20"/>
                <w:szCs w:val="20"/>
              </w:rPr>
              <w:t>15:15-15:40</w:t>
            </w:r>
          </w:p>
          <w:p w:rsidR="0032527E" w:rsidRPr="00AE6BD2" w:rsidRDefault="0032527E" w:rsidP="00C43982">
            <w:pPr>
              <w:spacing w:after="0" w:line="240" w:lineRule="auto"/>
              <w:rPr>
                <w:rFonts w:ascii="Tahoma" w:hAnsi="Tahoma" w:cs="Tahoma"/>
                <w:b/>
                <w:color w:val="00B050"/>
                <w:sz w:val="20"/>
                <w:szCs w:val="20"/>
              </w:rPr>
            </w:pPr>
            <w:r w:rsidRPr="00AE6BD2">
              <w:rPr>
                <w:rFonts w:ascii="Tahoma" w:hAnsi="Tahoma" w:cs="Tahoma"/>
                <w:b/>
                <w:color w:val="00B050"/>
                <w:sz w:val="20"/>
                <w:szCs w:val="20"/>
              </w:rPr>
              <w:t>Hichem et Maher</w:t>
            </w:r>
          </w:p>
        </w:tc>
        <w:tc>
          <w:tcPr>
            <w:tcW w:w="2543" w:type="pct"/>
            <w:shd w:val="clear" w:color="auto" w:fill="auto"/>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Les projets collaboratifs entre ONG et ceux entre ONG et l’administration : quelques cas de réussite</w:t>
            </w:r>
          </w:p>
        </w:tc>
        <w:tc>
          <w:tcPr>
            <w:tcW w:w="1404" w:type="pct"/>
            <w:shd w:val="clear" w:color="auto" w:fill="auto"/>
            <w:vAlign w:val="center"/>
          </w:tcPr>
          <w:p w:rsidR="00812878" w:rsidRPr="00217E25" w:rsidRDefault="00812878" w:rsidP="00812878">
            <w:pPr>
              <w:rPr>
                <w:rFonts w:ascii="Tahoma" w:hAnsi="Tahoma" w:cs="Tahoma"/>
                <w:sz w:val="20"/>
                <w:szCs w:val="20"/>
              </w:rPr>
            </w:pPr>
            <w:r w:rsidRPr="00217E25">
              <w:rPr>
                <w:rFonts w:ascii="Tahoma" w:hAnsi="Tahoma" w:cs="Tahoma"/>
                <w:sz w:val="20"/>
                <w:szCs w:val="20"/>
              </w:rPr>
              <w:t>Représentants d’associations et d’administration</w:t>
            </w:r>
            <w:r w:rsidR="00934DC8">
              <w:rPr>
                <w:rFonts w:ascii="Tahoma" w:hAnsi="Tahoma" w:cs="Tahoma"/>
                <w:sz w:val="20"/>
                <w:szCs w:val="20"/>
              </w:rPr>
              <w:t>s</w:t>
            </w:r>
            <w:r w:rsidRPr="00217E25">
              <w:rPr>
                <w:rFonts w:ascii="Tahoma" w:hAnsi="Tahoma" w:cs="Tahoma"/>
                <w:sz w:val="20"/>
                <w:szCs w:val="20"/>
              </w:rPr>
              <w:t>:</w:t>
            </w:r>
          </w:p>
          <w:p w:rsidR="00812878" w:rsidRDefault="00812878" w:rsidP="00812878">
            <w:pPr>
              <w:pStyle w:val="Paragraphedeliste"/>
              <w:numPr>
                <w:ilvl w:val="0"/>
                <w:numId w:val="23"/>
              </w:numPr>
              <w:spacing w:after="0" w:line="240" w:lineRule="auto"/>
              <w:rPr>
                <w:rFonts w:ascii="Tahoma" w:eastAsia="Times New Roman" w:hAnsi="Tahoma" w:cs="Tahoma"/>
                <w:sz w:val="20"/>
                <w:szCs w:val="20"/>
                <w:lang w:eastAsia="fr-FR"/>
              </w:rPr>
            </w:pPr>
            <w:r w:rsidRPr="009E0D26">
              <w:rPr>
                <w:rFonts w:ascii="Tahoma" w:eastAsia="Times New Roman" w:hAnsi="Tahoma" w:cs="Tahoma"/>
                <w:b/>
                <w:bCs/>
                <w:sz w:val="20"/>
                <w:szCs w:val="20"/>
                <w:lang w:eastAsia="fr-FR"/>
              </w:rPr>
              <w:t>Tunisie</w:t>
            </w:r>
            <w:r>
              <w:rPr>
                <w:rFonts w:ascii="Tahoma" w:eastAsia="Times New Roman" w:hAnsi="Tahoma" w:cs="Tahoma"/>
                <w:sz w:val="20"/>
                <w:szCs w:val="20"/>
                <w:lang w:eastAsia="fr-FR"/>
              </w:rPr>
              <w:t xml:space="preserve"> : </w:t>
            </w:r>
            <w:r w:rsidRPr="008859C0">
              <w:rPr>
                <w:rFonts w:ascii="Tahoma" w:hAnsi="Tahoma" w:cs="Tahoma"/>
                <w:sz w:val="20"/>
                <w:szCs w:val="20"/>
              </w:rPr>
              <w:t xml:space="preserve">Association Sidi Bouzitoun (HayetTaboui, Présidente,) </w:t>
            </w:r>
          </w:p>
          <w:p w:rsidR="00812878" w:rsidRPr="008859C0" w:rsidRDefault="00812878" w:rsidP="00812878">
            <w:pPr>
              <w:pStyle w:val="Paragraphedeliste"/>
              <w:numPr>
                <w:ilvl w:val="0"/>
                <w:numId w:val="26"/>
              </w:numPr>
              <w:spacing w:after="0" w:line="240" w:lineRule="auto"/>
              <w:rPr>
                <w:rFonts w:ascii="Tahoma" w:hAnsi="Tahoma" w:cs="Tahoma"/>
                <w:sz w:val="20"/>
                <w:szCs w:val="20"/>
              </w:rPr>
            </w:pPr>
            <w:r w:rsidRPr="008859C0">
              <w:rPr>
                <w:rFonts w:ascii="Tahoma" w:hAnsi="Tahoma" w:cs="Tahoma"/>
                <w:b/>
                <w:bCs/>
                <w:sz w:val="20"/>
                <w:szCs w:val="20"/>
              </w:rPr>
              <w:t>Maroc</w:t>
            </w:r>
            <w:r w:rsidRPr="008859C0">
              <w:rPr>
                <w:rFonts w:ascii="Tahoma" w:hAnsi="Tahoma" w:cs="Tahoma"/>
                <w:sz w:val="20"/>
                <w:szCs w:val="20"/>
              </w:rPr>
              <w:t xml:space="preserve">: Réseau association Khenifiss, </w:t>
            </w:r>
            <w:r>
              <w:rPr>
                <w:rFonts w:ascii="Tahoma" w:hAnsi="Tahoma" w:cs="Tahoma"/>
                <w:sz w:val="20"/>
                <w:szCs w:val="20"/>
              </w:rPr>
              <w:t>Président</w:t>
            </w:r>
            <w:hyperlink r:id="rId10" w:history="1"/>
            <w:r w:rsidRPr="008859C0">
              <w:rPr>
                <w:rFonts w:ascii="Tahoma" w:hAnsi="Tahoma" w:cs="Tahoma"/>
                <w:sz w:val="20"/>
                <w:szCs w:val="20"/>
              </w:rPr>
              <w:t xml:space="preserve">) </w:t>
            </w:r>
          </w:p>
          <w:p w:rsidR="00812878" w:rsidRPr="008859C0" w:rsidRDefault="00812878" w:rsidP="00812878">
            <w:pPr>
              <w:pStyle w:val="Paragraphedeliste"/>
              <w:numPr>
                <w:ilvl w:val="0"/>
                <w:numId w:val="26"/>
              </w:numPr>
              <w:spacing w:after="0" w:line="240" w:lineRule="auto"/>
              <w:rPr>
                <w:rFonts w:ascii="Tahoma" w:hAnsi="Tahoma" w:cs="Tahoma"/>
                <w:sz w:val="20"/>
                <w:szCs w:val="20"/>
              </w:rPr>
            </w:pPr>
            <w:r w:rsidRPr="008859C0">
              <w:rPr>
                <w:rFonts w:ascii="Tahoma" w:hAnsi="Tahoma" w:cs="Tahoma"/>
                <w:b/>
                <w:bCs/>
                <w:sz w:val="20"/>
                <w:szCs w:val="20"/>
              </w:rPr>
              <w:t>Algérie</w:t>
            </w:r>
            <w:r w:rsidRPr="008859C0">
              <w:rPr>
                <w:rFonts w:ascii="Tahoma" w:hAnsi="Tahoma" w:cs="Tahoma"/>
                <w:sz w:val="20"/>
                <w:szCs w:val="20"/>
              </w:rPr>
              <w:t xml:space="preserve">: Association écologique marine de Barbarous (Mouloud Benabdi) </w:t>
            </w:r>
          </w:p>
          <w:p w:rsidR="00C43982" w:rsidRPr="00934DC8" w:rsidRDefault="00812878" w:rsidP="00934DC8">
            <w:pPr>
              <w:pStyle w:val="Paragraphedeliste"/>
              <w:numPr>
                <w:ilvl w:val="0"/>
                <w:numId w:val="26"/>
              </w:numPr>
              <w:rPr>
                <w:rFonts w:ascii="Tahoma" w:hAnsi="Tahoma" w:cs="Tahoma"/>
                <w:sz w:val="20"/>
                <w:szCs w:val="20"/>
              </w:rPr>
            </w:pPr>
            <w:r w:rsidRPr="00934DC8">
              <w:rPr>
                <w:rFonts w:ascii="Tahoma" w:hAnsi="Tahoma" w:cs="Tahoma"/>
                <w:b/>
                <w:bCs/>
                <w:sz w:val="20"/>
                <w:szCs w:val="20"/>
              </w:rPr>
              <w:t>Libye</w:t>
            </w:r>
            <w:r w:rsidRPr="00934DC8">
              <w:rPr>
                <w:rFonts w:ascii="Tahoma" w:hAnsi="Tahoma" w:cs="Tahoma"/>
                <w:sz w:val="20"/>
                <w:szCs w:val="20"/>
              </w:rPr>
              <w:t>: Fadel Aborawi (Forest and Pasture administration)</w:t>
            </w:r>
            <w:r w:rsidR="003F3C03" w:rsidRPr="00934DC8">
              <w:rPr>
                <w:rFonts w:ascii="Tahoma" w:hAnsi="Tahoma" w:cs="Tahoma"/>
                <w:sz w:val="20"/>
                <w:szCs w:val="20"/>
              </w:rPr>
              <w:t>,</w:t>
            </w:r>
            <w:r w:rsidRPr="00934DC8">
              <w:rPr>
                <w:rFonts w:ascii="Tahoma" w:hAnsi="Tahoma" w:cs="Tahoma"/>
                <w:sz w:val="20"/>
                <w:szCs w:val="20"/>
              </w:rPr>
              <w:t xml:space="preserve">Ghada MANAAY (water </w:t>
            </w:r>
            <w:r w:rsidRPr="00934DC8">
              <w:rPr>
                <w:rFonts w:ascii="Tahoma" w:hAnsi="Tahoma" w:cs="Tahoma"/>
                <w:sz w:val="20"/>
                <w:szCs w:val="20"/>
              </w:rPr>
              <w:lastRenderedPageBreak/>
              <w:t>Resource authority)</w:t>
            </w:r>
            <w:r w:rsidR="003F3C03" w:rsidRPr="00934DC8">
              <w:rPr>
                <w:rFonts w:ascii="Tahoma" w:hAnsi="Tahoma" w:cs="Tahoma"/>
                <w:sz w:val="20"/>
                <w:szCs w:val="20"/>
              </w:rPr>
              <w:t xml:space="preserve"> et </w:t>
            </w:r>
            <w:r w:rsidR="00934DC8" w:rsidRPr="00934DC8">
              <w:rPr>
                <w:rFonts w:ascii="Tahoma" w:hAnsi="Tahoma" w:cs="Tahoma"/>
                <w:sz w:val="20"/>
                <w:szCs w:val="20"/>
              </w:rPr>
              <w:t xml:space="preserve">Oxygen Society for Environment Protection </w:t>
            </w:r>
            <w:r w:rsidR="00934DC8" w:rsidRPr="00EC2448">
              <w:rPr>
                <w:rFonts w:ascii="Tahoma" w:hAnsi="Tahoma" w:cs="Tahoma"/>
                <w:sz w:val="20"/>
                <w:szCs w:val="20"/>
              </w:rPr>
              <w:t>(</w:t>
            </w:r>
            <w:r w:rsidR="00EC2448" w:rsidRPr="00EC2448">
              <w:rPr>
                <w:rFonts w:ascii="Tahoma" w:hAnsi="Tahoma" w:cs="Tahoma"/>
                <w:sz w:val="20"/>
                <w:szCs w:val="20"/>
              </w:rPr>
              <w:t>ThurayaWahiba</w:t>
            </w:r>
            <w:r w:rsidR="00934DC8" w:rsidRPr="00EC2448">
              <w:rPr>
                <w:rFonts w:ascii="Tahoma" w:hAnsi="Tahoma" w:cs="Tahoma"/>
                <w:sz w:val="20"/>
                <w:szCs w:val="20"/>
              </w:rPr>
              <w:t>, Présidente).</w:t>
            </w:r>
          </w:p>
        </w:tc>
      </w:tr>
      <w:tr w:rsidR="00C43982" w:rsidRPr="00F00A29" w:rsidTr="00133F88">
        <w:trPr>
          <w:trHeight w:val="284"/>
          <w:jc w:val="center"/>
        </w:trPr>
        <w:tc>
          <w:tcPr>
            <w:tcW w:w="1053" w:type="pct"/>
            <w:shd w:val="clear" w:color="auto" w:fill="auto"/>
            <w:vAlign w:val="center"/>
          </w:tcPr>
          <w:p w:rsidR="00C43982" w:rsidRDefault="00C43982" w:rsidP="00C43982">
            <w:pPr>
              <w:spacing w:after="0" w:line="240" w:lineRule="auto"/>
              <w:rPr>
                <w:rFonts w:ascii="Tahoma" w:hAnsi="Tahoma" w:cs="Tahoma"/>
                <w:sz w:val="20"/>
                <w:szCs w:val="20"/>
              </w:rPr>
            </w:pPr>
            <w:r>
              <w:rPr>
                <w:rFonts w:ascii="Tahoma" w:hAnsi="Tahoma" w:cs="Tahoma"/>
                <w:sz w:val="20"/>
                <w:szCs w:val="20"/>
              </w:rPr>
              <w:lastRenderedPageBreak/>
              <w:t>15:40-16:00</w:t>
            </w:r>
          </w:p>
        </w:tc>
        <w:tc>
          <w:tcPr>
            <w:tcW w:w="2543" w:type="pct"/>
            <w:shd w:val="clear" w:color="auto" w:fill="auto"/>
            <w:tcMar>
              <w:top w:w="57" w:type="dxa"/>
              <w:left w:w="85" w:type="dxa"/>
              <w:bottom w:w="57" w:type="dxa"/>
              <w:right w:w="85" w:type="dxa"/>
            </w:tcMar>
            <w:vAlign w:val="center"/>
          </w:tcPr>
          <w:p w:rsidR="00C43982" w:rsidRDefault="00C43982" w:rsidP="00C43982">
            <w:pPr>
              <w:spacing w:after="0" w:line="240" w:lineRule="auto"/>
              <w:rPr>
                <w:rFonts w:ascii="Tahoma" w:hAnsi="Tahoma" w:cs="Tahoma"/>
                <w:sz w:val="20"/>
                <w:szCs w:val="20"/>
              </w:rPr>
            </w:pPr>
            <w:r>
              <w:rPr>
                <w:rFonts w:ascii="Tahoma" w:hAnsi="Tahoma" w:cs="Tahoma"/>
                <w:sz w:val="20"/>
                <w:szCs w:val="20"/>
              </w:rPr>
              <w:t>Débat</w:t>
            </w:r>
          </w:p>
        </w:tc>
        <w:tc>
          <w:tcPr>
            <w:tcW w:w="1404"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Tous les participants</w:t>
            </w:r>
          </w:p>
        </w:tc>
      </w:tr>
      <w:tr w:rsidR="00C43982" w:rsidRPr="00F00A29" w:rsidTr="00C43982">
        <w:trPr>
          <w:trHeight w:val="284"/>
          <w:jc w:val="center"/>
        </w:trPr>
        <w:tc>
          <w:tcPr>
            <w:tcW w:w="1053" w:type="pct"/>
            <w:shd w:val="clear" w:color="auto" w:fill="BFBFBF" w:themeFill="background1" w:themeFillShade="BF"/>
            <w:vAlign w:val="center"/>
          </w:tcPr>
          <w:p w:rsidR="00C43982" w:rsidRPr="00F00A29" w:rsidRDefault="00C43982" w:rsidP="00C43982">
            <w:pPr>
              <w:spacing w:after="0" w:line="240" w:lineRule="auto"/>
              <w:rPr>
                <w:rFonts w:ascii="Tahoma" w:hAnsi="Tahoma" w:cs="Tahoma"/>
                <w:b/>
                <w:bCs/>
                <w:i/>
                <w:sz w:val="20"/>
                <w:szCs w:val="20"/>
              </w:rPr>
            </w:pPr>
            <w:r w:rsidRPr="00F00A29">
              <w:rPr>
                <w:rFonts w:ascii="Tahoma" w:hAnsi="Tahoma" w:cs="Tahoma"/>
                <w:b/>
                <w:bCs/>
                <w:i/>
                <w:sz w:val="20"/>
                <w:szCs w:val="20"/>
              </w:rPr>
              <w:t>16:00-16:15</w:t>
            </w:r>
          </w:p>
        </w:tc>
        <w:tc>
          <w:tcPr>
            <w:tcW w:w="3947" w:type="pct"/>
            <w:gridSpan w:val="2"/>
            <w:shd w:val="clear" w:color="auto" w:fill="BFBFBF" w:themeFill="background1" w:themeFillShade="BF"/>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
                <w:bCs/>
                <w:i/>
                <w:sz w:val="20"/>
                <w:szCs w:val="20"/>
              </w:rPr>
            </w:pPr>
            <w:r w:rsidRPr="00F00A29">
              <w:rPr>
                <w:rFonts w:ascii="Tahoma" w:hAnsi="Tahoma" w:cs="Tahoma"/>
                <w:b/>
                <w:bCs/>
                <w:i/>
                <w:sz w:val="20"/>
                <w:szCs w:val="20"/>
              </w:rPr>
              <w:t>Pause-café</w:t>
            </w:r>
          </w:p>
        </w:tc>
      </w:tr>
      <w:tr w:rsidR="00C43982" w:rsidRPr="00F00A29" w:rsidTr="00133F88">
        <w:trPr>
          <w:trHeight w:val="284"/>
          <w:jc w:val="center"/>
        </w:trPr>
        <w:tc>
          <w:tcPr>
            <w:tcW w:w="1053"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16:15-16:40</w:t>
            </w:r>
          </w:p>
        </w:tc>
        <w:tc>
          <w:tcPr>
            <w:tcW w:w="2543" w:type="pct"/>
            <w:shd w:val="clear" w:color="auto" w:fill="auto"/>
            <w:tcMar>
              <w:top w:w="57" w:type="dxa"/>
              <w:left w:w="85" w:type="dxa"/>
              <w:bottom w:w="57" w:type="dxa"/>
              <w:right w:w="85" w:type="dxa"/>
            </w:tcMar>
            <w:vAlign w:val="center"/>
          </w:tcPr>
          <w:p w:rsidR="00C43982" w:rsidRDefault="00C43982" w:rsidP="00C43982">
            <w:pPr>
              <w:spacing w:after="0" w:line="240" w:lineRule="auto"/>
              <w:rPr>
                <w:rFonts w:ascii="Tahoma" w:hAnsi="Tahoma" w:cs="Tahoma"/>
                <w:sz w:val="20"/>
                <w:szCs w:val="20"/>
              </w:rPr>
            </w:pPr>
            <w:r>
              <w:rPr>
                <w:rFonts w:ascii="Tahoma" w:hAnsi="Tahoma" w:cs="Tahoma"/>
                <w:sz w:val="20"/>
                <w:szCs w:val="20"/>
              </w:rPr>
              <w:t>Evaluation finale du Programme PPI-OSCAN et faisabilité d’une nouvelle phase</w:t>
            </w:r>
          </w:p>
          <w:p w:rsidR="00C43982" w:rsidRPr="00F00A29" w:rsidRDefault="00C43982" w:rsidP="00C43982">
            <w:pPr>
              <w:spacing w:after="0" w:line="240" w:lineRule="auto"/>
              <w:rPr>
                <w:rFonts w:ascii="Tahoma" w:hAnsi="Tahoma" w:cs="Tahoma"/>
                <w:sz w:val="20"/>
                <w:szCs w:val="20"/>
              </w:rPr>
            </w:pPr>
          </w:p>
        </w:tc>
        <w:tc>
          <w:tcPr>
            <w:tcW w:w="1404" w:type="pct"/>
            <w:shd w:val="clear" w:color="auto" w:fill="auto"/>
            <w:vAlign w:val="center"/>
          </w:tcPr>
          <w:p w:rsidR="008857AF" w:rsidRDefault="008857AF" w:rsidP="008857AF">
            <w:pPr>
              <w:spacing w:after="0" w:line="240" w:lineRule="auto"/>
              <w:rPr>
                <w:rFonts w:ascii="Tahoma" w:hAnsi="Tahoma" w:cs="Tahoma"/>
                <w:sz w:val="20"/>
                <w:szCs w:val="20"/>
                <w:lang w:val="es-ES"/>
              </w:rPr>
            </w:pPr>
            <w:r>
              <w:rPr>
                <w:rFonts w:ascii="Tahoma" w:hAnsi="Tahoma" w:cs="Tahoma"/>
                <w:sz w:val="20"/>
                <w:szCs w:val="20"/>
              </w:rPr>
              <w:t>Représentant de la mission d’évaluation :</w:t>
            </w:r>
          </w:p>
          <w:p w:rsidR="00C43982" w:rsidRPr="00F00A29" w:rsidRDefault="008857AF" w:rsidP="008857AF">
            <w:pPr>
              <w:spacing w:after="0" w:line="240" w:lineRule="auto"/>
              <w:rPr>
                <w:rFonts w:ascii="Tahoma" w:hAnsi="Tahoma" w:cs="Tahoma"/>
                <w:sz w:val="20"/>
                <w:szCs w:val="20"/>
              </w:rPr>
            </w:pPr>
            <w:r>
              <w:rPr>
                <w:rFonts w:ascii="Tahoma" w:hAnsi="Tahoma" w:cs="Tahoma"/>
                <w:sz w:val="20"/>
                <w:szCs w:val="20"/>
                <w:lang w:val="es-ES"/>
              </w:rPr>
              <w:t xml:space="preserve">Jean-Paul Hétier et Abdesselem Fezzani </w:t>
            </w:r>
          </w:p>
        </w:tc>
      </w:tr>
      <w:tr w:rsidR="00C43982" w:rsidRPr="00F00A29" w:rsidTr="00133F88">
        <w:trPr>
          <w:trHeight w:val="284"/>
          <w:jc w:val="center"/>
        </w:trPr>
        <w:tc>
          <w:tcPr>
            <w:tcW w:w="1053"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16:45-17:15</w:t>
            </w:r>
          </w:p>
        </w:tc>
        <w:tc>
          <w:tcPr>
            <w:tcW w:w="2543" w:type="pct"/>
            <w:shd w:val="clear" w:color="auto" w:fill="auto"/>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Que faut-il changer et que faut-il garder par rapport à l’approche actuelle du PPI-OSCAN (règlement, catégorie d’ONG éligible, reporting, appui donné, etc.)</w:t>
            </w:r>
          </w:p>
        </w:tc>
        <w:tc>
          <w:tcPr>
            <w:tcW w:w="1404"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Tous les participants</w:t>
            </w:r>
          </w:p>
        </w:tc>
      </w:tr>
      <w:tr w:rsidR="00C43982" w:rsidRPr="00F00A29" w:rsidTr="00133F88">
        <w:trPr>
          <w:trHeight w:val="284"/>
          <w:jc w:val="center"/>
        </w:trPr>
        <w:tc>
          <w:tcPr>
            <w:tcW w:w="1053"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17:15-17:30</w:t>
            </w:r>
          </w:p>
        </w:tc>
        <w:tc>
          <w:tcPr>
            <w:tcW w:w="2543" w:type="pct"/>
            <w:shd w:val="clear" w:color="auto" w:fill="auto"/>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Quelle stratégie de levé de fonds à suivre pour cette nouvelle phase</w:t>
            </w:r>
          </w:p>
        </w:tc>
        <w:tc>
          <w:tcPr>
            <w:tcW w:w="1404"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Tous les participants</w:t>
            </w:r>
          </w:p>
        </w:tc>
      </w:tr>
      <w:tr w:rsidR="00C43982" w:rsidRPr="00F00A29" w:rsidTr="00133F88">
        <w:trPr>
          <w:trHeight w:val="284"/>
          <w:jc w:val="center"/>
        </w:trPr>
        <w:tc>
          <w:tcPr>
            <w:tcW w:w="1053"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17:30-18:00</w:t>
            </w:r>
          </w:p>
        </w:tc>
        <w:tc>
          <w:tcPr>
            <w:tcW w:w="2543" w:type="pct"/>
            <w:shd w:val="clear" w:color="auto" w:fill="auto"/>
            <w:tcMar>
              <w:top w:w="57" w:type="dxa"/>
              <w:left w:w="85" w:type="dxa"/>
              <w:bottom w:w="57" w:type="dxa"/>
              <w:right w:w="85" w:type="dxa"/>
            </w:tcMar>
            <w:vAlign w:val="center"/>
          </w:tcPr>
          <w:p w:rsidR="00C43982" w:rsidRDefault="00C43982" w:rsidP="00C43982">
            <w:pPr>
              <w:spacing w:after="0" w:line="240" w:lineRule="auto"/>
              <w:rPr>
                <w:rFonts w:ascii="Tahoma" w:hAnsi="Tahoma" w:cs="Tahoma"/>
                <w:sz w:val="20"/>
                <w:szCs w:val="20"/>
              </w:rPr>
            </w:pPr>
            <w:r>
              <w:rPr>
                <w:rFonts w:ascii="Tahoma" w:hAnsi="Tahoma" w:cs="Tahoma"/>
                <w:sz w:val="20"/>
                <w:szCs w:val="20"/>
              </w:rPr>
              <w:t>Débat</w:t>
            </w:r>
          </w:p>
          <w:p w:rsidR="00C43982" w:rsidRPr="00F00A29" w:rsidRDefault="00C43982" w:rsidP="00326CB1">
            <w:pPr>
              <w:spacing w:after="0" w:line="240" w:lineRule="auto"/>
              <w:rPr>
                <w:rFonts w:ascii="Tahoma" w:hAnsi="Tahoma" w:cs="Tahoma"/>
                <w:sz w:val="20"/>
                <w:szCs w:val="20"/>
              </w:rPr>
            </w:pPr>
            <w:r>
              <w:rPr>
                <w:rFonts w:ascii="Tahoma" w:hAnsi="Tahoma" w:cs="Tahoma"/>
                <w:sz w:val="20"/>
                <w:szCs w:val="20"/>
              </w:rPr>
              <w:t>Recommandation et clôture de l</w:t>
            </w:r>
            <w:r w:rsidR="00326CB1">
              <w:rPr>
                <w:rFonts w:ascii="Tahoma" w:hAnsi="Tahoma" w:cs="Tahoma"/>
                <w:sz w:val="20"/>
                <w:szCs w:val="20"/>
              </w:rPr>
              <w:t>’atelier</w:t>
            </w:r>
          </w:p>
        </w:tc>
        <w:tc>
          <w:tcPr>
            <w:tcW w:w="1404" w:type="pct"/>
            <w:shd w:val="clear" w:color="auto" w:fill="auto"/>
            <w:vAlign w:val="center"/>
          </w:tcPr>
          <w:p w:rsidR="00C43982" w:rsidRPr="00F00A29" w:rsidRDefault="00C43982" w:rsidP="00C43982">
            <w:pPr>
              <w:spacing w:after="0" w:line="240" w:lineRule="auto"/>
              <w:rPr>
                <w:rFonts w:ascii="Tahoma" w:hAnsi="Tahoma" w:cs="Tahoma"/>
                <w:sz w:val="20"/>
                <w:szCs w:val="20"/>
              </w:rPr>
            </w:pPr>
            <w:r>
              <w:rPr>
                <w:rFonts w:ascii="Tahoma" w:hAnsi="Tahoma" w:cs="Tahoma"/>
                <w:sz w:val="20"/>
                <w:szCs w:val="20"/>
              </w:rPr>
              <w:t>UICN et ses partenaires</w:t>
            </w:r>
          </w:p>
        </w:tc>
      </w:tr>
      <w:tr w:rsidR="00133F88" w:rsidRPr="00F00A29" w:rsidTr="0093657D">
        <w:trPr>
          <w:trHeight w:val="284"/>
          <w:jc w:val="center"/>
        </w:trPr>
        <w:tc>
          <w:tcPr>
            <w:tcW w:w="1053" w:type="pct"/>
            <w:shd w:val="clear" w:color="auto" w:fill="BFBFBF" w:themeFill="background1" w:themeFillShade="BF"/>
            <w:vAlign w:val="center"/>
          </w:tcPr>
          <w:p w:rsidR="00133F88" w:rsidRPr="00E05319" w:rsidRDefault="00E05319" w:rsidP="00E05319">
            <w:pPr>
              <w:spacing w:after="0" w:line="240" w:lineRule="auto"/>
              <w:rPr>
                <w:rFonts w:ascii="Tahoma" w:hAnsi="Tahoma" w:cs="Tahoma"/>
                <w:b/>
                <w:bCs/>
                <w:i/>
                <w:iCs/>
                <w:sz w:val="20"/>
                <w:szCs w:val="20"/>
              </w:rPr>
            </w:pPr>
            <w:r w:rsidRPr="00E05319">
              <w:rPr>
                <w:rFonts w:ascii="Tahoma" w:hAnsi="Tahoma" w:cs="Tahoma"/>
                <w:b/>
                <w:bCs/>
                <w:i/>
                <w:iCs/>
                <w:sz w:val="20"/>
                <w:szCs w:val="20"/>
              </w:rPr>
              <w:t>20:00-</w:t>
            </w:r>
            <w:r>
              <w:rPr>
                <w:rFonts w:ascii="Tahoma" w:hAnsi="Tahoma" w:cs="Tahoma"/>
                <w:b/>
                <w:bCs/>
                <w:i/>
                <w:iCs/>
                <w:sz w:val="20"/>
                <w:szCs w:val="20"/>
              </w:rPr>
              <w:t>2</w:t>
            </w:r>
            <w:r w:rsidRPr="00E05319">
              <w:rPr>
                <w:rFonts w:ascii="Tahoma" w:hAnsi="Tahoma" w:cs="Tahoma"/>
                <w:b/>
                <w:bCs/>
                <w:i/>
                <w:iCs/>
                <w:sz w:val="20"/>
                <w:szCs w:val="20"/>
              </w:rPr>
              <w:t>1</w:t>
            </w:r>
            <w:r w:rsidR="00133F88" w:rsidRPr="00E05319">
              <w:rPr>
                <w:rFonts w:ascii="Tahoma" w:hAnsi="Tahoma" w:cs="Tahoma"/>
                <w:b/>
                <w:bCs/>
                <w:i/>
                <w:iCs/>
                <w:sz w:val="20"/>
                <w:szCs w:val="20"/>
              </w:rPr>
              <w:t>:00</w:t>
            </w:r>
          </w:p>
        </w:tc>
        <w:tc>
          <w:tcPr>
            <w:tcW w:w="2543" w:type="pct"/>
            <w:shd w:val="clear" w:color="auto" w:fill="BFBFBF" w:themeFill="background1" w:themeFillShade="BF"/>
            <w:tcMar>
              <w:top w:w="57" w:type="dxa"/>
              <w:left w:w="85" w:type="dxa"/>
              <w:bottom w:w="57" w:type="dxa"/>
              <w:right w:w="85" w:type="dxa"/>
            </w:tcMar>
            <w:vAlign w:val="center"/>
          </w:tcPr>
          <w:p w:rsidR="00133F88" w:rsidRPr="0093657D" w:rsidRDefault="00133F88" w:rsidP="00C43982">
            <w:pPr>
              <w:spacing w:after="0" w:line="240" w:lineRule="auto"/>
              <w:rPr>
                <w:rFonts w:ascii="Tahoma" w:hAnsi="Tahoma" w:cs="Tahoma"/>
                <w:b/>
                <w:bCs/>
                <w:sz w:val="20"/>
                <w:szCs w:val="20"/>
              </w:rPr>
            </w:pPr>
            <w:r w:rsidRPr="0093657D">
              <w:rPr>
                <w:rFonts w:ascii="Tahoma" w:hAnsi="Tahoma" w:cs="Tahoma"/>
                <w:b/>
                <w:bCs/>
                <w:sz w:val="20"/>
                <w:szCs w:val="20"/>
              </w:rPr>
              <w:t>Evènement parallèle :</w:t>
            </w:r>
          </w:p>
          <w:p w:rsidR="00133F88" w:rsidRDefault="00133F88" w:rsidP="00C43982">
            <w:pPr>
              <w:spacing w:after="0" w:line="240" w:lineRule="auto"/>
              <w:rPr>
                <w:rFonts w:ascii="Tahoma" w:hAnsi="Tahoma" w:cs="Tahoma"/>
                <w:sz w:val="20"/>
                <w:szCs w:val="20"/>
              </w:rPr>
            </w:pPr>
            <w:r>
              <w:rPr>
                <w:rFonts w:ascii="Tahoma" w:hAnsi="Tahoma" w:cs="Tahoma"/>
                <w:sz w:val="20"/>
                <w:szCs w:val="20"/>
              </w:rPr>
              <w:t xml:space="preserve">Présentation des résultats du projet « Med’Ex » de l’association tunisienne Exploralis : </w:t>
            </w:r>
            <w:r w:rsidRPr="00824686">
              <w:rPr>
                <w:rFonts w:ascii="Tahoma" w:hAnsi="Tahoma" w:cs="Tahoma"/>
                <w:sz w:val="20"/>
                <w:szCs w:val="20"/>
              </w:rPr>
              <w:t>images, vidéo et débat…</w:t>
            </w:r>
          </w:p>
        </w:tc>
        <w:tc>
          <w:tcPr>
            <w:tcW w:w="1404" w:type="pct"/>
            <w:shd w:val="clear" w:color="auto" w:fill="BFBFBF" w:themeFill="background1" w:themeFillShade="BF"/>
            <w:vAlign w:val="center"/>
          </w:tcPr>
          <w:p w:rsidR="00133F88" w:rsidRDefault="00133F88" w:rsidP="00C43982">
            <w:pPr>
              <w:spacing w:after="0" w:line="240" w:lineRule="auto"/>
              <w:rPr>
                <w:rFonts w:ascii="Tahoma" w:hAnsi="Tahoma" w:cs="Tahoma"/>
                <w:sz w:val="20"/>
                <w:szCs w:val="20"/>
              </w:rPr>
            </w:pPr>
            <w:r w:rsidRPr="00824686">
              <w:rPr>
                <w:rFonts w:ascii="Tahoma" w:hAnsi="Tahoma" w:cs="Tahoma"/>
                <w:sz w:val="20"/>
                <w:szCs w:val="20"/>
              </w:rPr>
              <w:t>Arafet</w:t>
            </w:r>
            <w:r>
              <w:rPr>
                <w:rFonts w:ascii="Tahoma" w:hAnsi="Tahoma" w:cs="Tahoma"/>
                <w:sz w:val="20"/>
                <w:szCs w:val="20"/>
              </w:rPr>
              <w:t>Benmarzou Président d’Exploralis</w:t>
            </w:r>
            <w:r w:rsidRPr="00824686">
              <w:rPr>
                <w:rFonts w:ascii="Tahoma" w:hAnsi="Tahoma" w:cs="Tahoma"/>
                <w:sz w:val="20"/>
                <w:szCs w:val="20"/>
              </w:rPr>
              <w:t>et l’équipe de l’association</w:t>
            </w:r>
          </w:p>
        </w:tc>
      </w:tr>
    </w:tbl>
    <w:p w:rsidR="00C43982" w:rsidRDefault="00C43982" w:rsidP="00C43982">
      <w:pPr>
        <w:rPr>
          <w:rFonts w:ascii="Tahoma" w:hAnsi="Tahoma" w:cs="Tahoma"/>
        </w:rPr>
      </w:pPr>
    </w:p>
    <w:p w:rsidR="00C43982" w:rsidRPr="00F477DA" w:rsidRDefault="00C43982" w:rsidP="00C43982">
      <w:pPr>
        <w:spacing w:after="120"/>
        <w:rPr>
          <w:rFonts w:ascii="Tahoma" w:hAnsi="Tahoma" w:cs="Tahoma"/>
          <w:b/>
          <w:bCs/>
          <w:i/>
          <w:iCs/>
        </w:rPr>
      </w:pPr>
      <w:r>
        <w:rPr>
          <w:rFonts w:ascii="Tahoma" w:hAnsi="Tahoma" w:cs="Tahoma"/>
          <w:b/>
          <w:bCs/>
          <w:i/>
          <w:iCs/>
        </w:rPr>
        <w:t>3</w:t>
      </w:r>
      <w:r w:rsidRPr="00F477DA">
        <w:rPr>
          <w:rFonts w:ascii="Tahoma" w:hAnsi="Tahoma" w:cs="Tahoma"/>
          <w:b/>
          <w:bCs/>
          <w:i/>
          <w:iCs/>
          <w:vertAlign w:val="superscript"/>
        </w:rPr>
        <w:t>ième</w:t>
      </w:r>
      <w:r w:rsidRPr="00F477DA">
        <w:rPr>
          <w:rFonts w:ascii="Tahoma" w:hAnsi="Tahoma" w:cs="Tahoma"/>
          <w:b/>
          <w:bCs/>
          <w:i/>
          <w:iCs/>
        </w:rPr>
        <w:t xml:space="preserve"> journée : 1</w:t>
      </w:r>
      <w:r>
        <w:rPr>
          <w:rFonts w:ascii="Tahoma" w:hAnsi="Tahoma" w:cs="Tahoma"/>
          <w:b/>
          <w:bCs/>
          <w:i/>
          <w:iCs/>
        </w:rPr>
        <w:t xml:space="preserve">1 </w:t>
      </w:r>
      <w:r w:rsidRPr="00F477DA">
        <w:rPr>
          <w:rFonts w:ascii="Tahoma" w:hAnsi="Tahoma" w:cs="Tahoma"/>
          <w:b/>
          <w:bCs/>
          <w:i/>
          <w:iCs/>
        </w:rPr>
        <w:t>mai 2017</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36"/>
        <w:gridCol w:w="4208"/>
        <w:gridCol w:w="3910"/>
      </w:tblGrid>
      <w:tr w:rsidR="00C43982" w:rsidRPr="00F00A29" w:rsidTr="00133F88">
        <w:trPr>
          <w:trHeight w:val="465"/>
          <w:jc w:val="center"/>
        </w:trPr>
        <w:tc>
          <w:tcPr>
            <w:tcW w:w="881"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rPr>
            </w:pPr>
            <w:r w:rsidRPr="00F00A29">
              <w:rPr>
                <w:rFonts w:ascii="Tahoma" w:hAnsi="Tahoma" w:cs="Tahoma"/>
                <w:b/>
              </w:rPr>
              <w:t>HEURE</w:t>
            </w:r>
          </w:p>
        </w:tc>
        <w:tc>
          <w:tcPr>
            <w:tcW w:w="2135"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rPr>
            </w:pPr>
            <w:r w:rsidRPr="00F00A29">
              <w:rPr>
                <w:rFonts w:ascii="Tahoma" w:hAnsi="Tahoma" w:cs="Tahoma"/>
                <w:b/>
                <w:bCs/>
              </w:rPr>
              <w:t>ACTIVITES</w:t>
            </w:r>
          </w:p>
        </w:tc>
        <w:tc>
          <w:tcPr>
            <w:tcW w:w="1984" w:type="pct"/>
            <w:shd w:val="clear" w:color="auto" w:fill="8EAADB" w:themeFill="accent5" w:themeFillTint="99"/>
            <w:vAlign w:val="center"/>
          </w:tcPr>
          <w:p w:rsidR="00C43982" w:rsidRPr="00F00A29" w:rsidRDefault="00C43982" w:rsidP="00C43982">
            <w:pPr>
              <w:spacing w:after="0" w:line="240" w:lineRule="auto"/>
              <w:jc w:val="center"/>
              <w:rPr>
                <w:rFonts w:ascii="Tahoma" w:hAnsi="Tahoma" w:cs="Tahoma"/>
                <w:b/>
                <w:bCs/>
              </w:rPr>
            </w:pPr>
            <w:r w:rsidRPr="00F00A29">
              <w:rPr>
                <w:rFonts w:ascii="Tahoma" w:hAnsi="Tahoma" w:cs="Tahoma"/>
                <w:b/>
                <w:bCs/>
              </w:rPr>
              <w:t>INTERVENANTS</w:t>
            </w:r>
          </w:p>
        </w:tc>
      </w:tr>
      <w:tr w:rsidR="00C43982" w:rsidRPr="00F00A29" w:rsidTr="00C43982">
        <w:trPr>
          <w:trHeight w:val="284"/>
          <w:jc w:val="center"/>
        </w:trPr>
        <w:tc>
          <w:tcPr>
            <w:tcW w:w="881" w:type="pct"/>
            <w:shd w:val="clear" w:color="auto" w:fill="D9D9D9" w:themeFill="background1" w:themeFillShade="D9"/>
            <w:vAlign w:val="center"/>
          </w:tcPr>
          <w:p w:rsidR="00C43982" w:rsidRPr="00F00A29" w:rsidRDefault="00FA1C58" w:rsidP="00C43982">
            <w:pPr>
              <w:spacing w:after="0" w:line="240" w:lineRule="auto"/>
              <w:rPr>
                <w:rFonts w:ascii="Tahoma" w:hAnsi="Tahoma" w:cs="Tahoma"/>
                <w:b/>
                <w:bCs/>
                <w:sz w:val="20"/>
                <w:szCs w:val="20"/>
              </w:rPr>
            </w:pPr>
            <w:r>
              <w:rPr>
                <w:rFonts w:ascii="Tahoma" w:hAnsi="Tahoma" w:cs="Tahoma"/>
                <w:b/>
                <w:bCs/>
                <w:sz w:val="20"/>
                <w:szCs w:val="20"/>
              </w:rPr>
              <w:t>7</w:t>
            </w:r>
            <w:r w:rsidR="00C43982" w:rsidRPr="00F00A29">
              <w:rPr>
                <w:rFonts w:ascii="Tahoma" w:hAnsi="Tahoma" w:cs="Tahoma"/>
                <w:b/>
                <w:bCs/>
                <w:sz w:val="20"/>
                <w:szCs w:val="20"/>
              </w:rPr>
              <w:t>:00-17:00</w:t>
            </w:r>
          </w:p>
        </w:tc>
        <w:tc>
          <w:tcPr>
            <w:tcW w:w="4119" w:type="pct"/>
            <w:gridSpan w:val="2"/>
            <w:shd w:val="clear" w:color="auto" w:fill="D9D9D9" w:themeFill="background1" w:themeFillShade="D9"/>
            <w:tcMar>
              <w:top w:w="57" w:type="dxa"/>
              <w:left w:w="85" w:type="dxa"/>
              <w:bottom w:w="57" w:type="dxa"/>
              <w:right w:w="85" w:type="dxa"/>
            </w:tcMar>
            <w:vAlign w:val="center"/>
          </w:tcPr>
          <w:p w:rsidR="00C43982" w:rsidRPr="00F00A29" w:rsidRDefault="00C43982" w:rsidP="00C43982">
            <w:pPr>
              <w:spacing w:after="0" w:line="240" w:lineRule="auto"/>
              <w:rPr>
                <w:rFonts w:ascii="Tahoma" w:hAnsi="Tahoma" w:cs="Tahoma"/>
                <w:b/>
                <w:bCs/>
                <w:sz w:val="20"/>
                <w:szCs w:val="20"/>
              </w:rPr>
            </w:pPr>
            <w:r w:rsidRPr="00F00A29">
              <w:rPr>
                <w:rFonts w:ascii="Tahoma" w:hAnsi="Tahoma" w:cs="Tahoma"/>
                <w:b/>
                <w:bCs/>
                <w:sz w:val="20"/>
                <w:szCs w:val="20"/>
              </w:rPr>
              <w:t>Visite de terrain</w:t>
            </w:r>
          </w:p>
        </w:tc>
      </w:tr>
      <w:tr w:rsidR="00C43982" w:rsidRPr="00F00A29" w:rsidTr="00133F88">
        <w:trPr>
          <w:trHeight w:val="284"/>
          <w:jc w:val="center"/>
        </w:trPr>
        <w:tc>
          <w:tcPr>
            <w:tcW w:w="881" w:type="pct"/>
            <w:vAlign w:val="center"/>
          </w:tcPr>
          <w:p w:rsidR="00C43982" w:rsidRPr="00F00A29" w:rsidRDefault="00216E73" w:rsidP="008857AF">
            <w:pPr>
              <w:spacing w:after="0" w:line="240" w:lineRule="auto"/>
              <w:rPr>
                <w:rFonts w:ascii="Tahoma" w:hAnsi="Tahoma" w:cs="Tahoma"/>
                <w:sz w:val="20"/>
                <w:szCs w:val="20"/>
              </w:rPr>
            </w:pPr>
            <w:r>
              <w:rPr>
                <w:rFonts w:ascii="Tahoma" w:hAnsi="Tahoma" w:cs="Tahoma"/>
                <w:sz w:val="20"/>
                <w:szCs w:val="20"/>
              </w:rPr>
              <w:t>07:00</w:t>
            </w:r>
          </w:p>
        </w:tc>
        <w:tc>
          <w:tcPr>
            <w:tcW w:w="2135" w:type="pct"/>
            <w:tcMar>
              <w:top w:w="57" w:type="dxa"/>
              <w:left w:w="85" w:type="dxa"/>
              <w:bottom w:w="57" w:type="dxa"/>
              <w:right w:w="85" w:type="dxa"/>
            </w:tcMar>
            <w:vAlign w:val="center"/>
          </w:tcPr>
          <w:p w:rsidR="00216E73" w:rsidRPr="00F00A29" w:rsidRDefault="00C43982" w:rsidP="00BA3217">
            <w:pPr>
              <w:spacing w:after="0" w:line="240" w:lineRule="auto"/>
              <w:rPr>
                <w:rFonts w:ascii="Tahoma" w:hAnsi="Tahoma" w:cs="Tahoma"/>
                <w:bCs/>
                <w:iCs/>
                <w:sz w:val="20"/>
                <w:szCs w:val="20"/>
              </w:rPr>
            </w:pPr>
            <w:r w:rsidRPr="00F00A29">
              <w:rPr>
                <w:rFonts w:ascii="Tahoma" w:hAnsi="Tahoma" w:cs="Tahoma"/>
                <w:bCs/>
                <w:iCs/>
                <w:sz w:val="20"/>
                <w:szCs w:val="20"/>
              </w:rPr>
              <w:t xml:space="preserve">Regroupement à la réception de l’hôtel et départ vers </w:t>
            </w:r>
            <w:r>
              <w:rPr>
                <w:rFonts w:ascii="Tahoma" w:hAnsi="Tahoma" w:cs="Tahoma"/>
                <w:bCs/>
                <w:iCs/>
                <w:sz w:val="20"/>
                <w:szCs w:val="20"/>
              </w:rPr>
              <w:t xml:space="preserve">la </w:t>
            </w:r>
            <w:r w:rsidRPr="00812E1C">
              <w:rPr>
                <w:rFonts w:ascii="Tahoma" w:hAnsi="Tahoma" w:cs="Tahoma"/>
                <w:bCs/>
                <w:iCs/>
                <w:sz w:val="20"/>
                <w:szCs w:val="20"/>
              </w:rPr>
              <w:t xml:space="preserve">ville </w:t>
            </w:r>
            <w:r>
              <w:rPr>
                <w:rFonts w:ascii="Tahoma" w:hAnsi="Tahoma" w:cs="Tahoma"/>
                <w:bCs/>
                <w:iCs/>
                <w:sz w:val="20"/>
                <w:szCs w:val="20"/>
              </w:rPr>
              <w:t xml:space="preserve">de </w:t>
            </w:r>
            <w:r w:rsidR="00962D79">
              <w:rPr>
                <w:rFonts w:ascii="Tahoma" w:hAnsi="Tahoma" w:cs="Tahoma"/>
                <w:bCs/>
                <w:iCs/>
                <w:sz w:val="20"/>
                <w:szCs w:val="20"/>
              </w:rPr>
              <w:t>Nefza du gouvernorat de Béja</w:t>
            </w:r>
          </w:p>
        </w:tc>
        <w:tc>
          <w:tcPr>
            <w:tcW w:w="1984" w:type="pct"/>
            <w:vAlign w:val="center"/>
          </w:tcPr>
          <w:p w:rsidR="00C43982" w:rsidRPr="00F00A29" w:rsidRDefault="00C43982" w:rsidP="00C43982">
            <w:pPr>
              <w:spacing w:after="0" w:line="240" w:lineRule="auto"/>
              <w:rPr>
                <w:rFonts w:ascii="Tahoma" w:hAnsi="Tahoma" w:cs="Tahoma"/>
                <w:bCs/>
                <w:iCs/>
                <w:sz w:val="20"/>
                <w:szCs w:val="20"/>
              </w:rPr>
            </w:pPr>
            <w:r>
              <w:rPr>
                <w:rFonts w:ascii="Tahoma" w:hAnsi="Tahoma" w:cs="Tahoma"/>
                <w:bCs/>
                <w:iCs/>
                <w:sz w:val="20"/>
                <w:szCs w:val="20"/>
              </w:rPr>
              <w:t>UICN-Med</w:t>
            </w:r>
          </w:p>
        </w:tc>
      </w:tr>
      <w:tr w:rsidR="00C43982" w:rsidRPr="00F00A29" w:rsidTr="00133F88">
        <w:trPr>
          <w:trHeight w:val="284"/>
          <w:jc w:val="center"/>
        </w:trPr>
        <w:tc>
          <w:tcPr>
            <w:tcW w:w="881" w:type="pct"/>
            <w:vAlign w:val="center"/>
          </w:tcPr>
          <w:p w:rsidR="00C43982" w:rsidRPr="00F00A29" w:rsidRDefault="00216E73" w:rsidP="00C43982">
            <w:pPr>
              <w:spacing w:after="0" w:line="240" w:lineRule="auto"/>
              <w:rPr>
                <w:rFonts w:ascii="Tahoma" w:hAnsi="Tahoma" w:cs="Tahoma"/>
                <w:sz w:val="20"/>
                <w:szCs w:val="20"/>
              </w:rPr>
            </w:pPr>
            <w:r>
              <w:rPr>
                <w:rFonts w:ascii="Tahoma" w:hAnsi="Tahoma" w:cs="Tahoma"/>
                <w:sz w:val="20"/>
                <w:szCs w:val="20"/>
              </w:rPr>
              <w:t>10:00</w:t>
            </w:r>
          </w:p>
        </w:tc>
        <w:tc>
          <w:tcPr>
            <w:tcW w:w="2135" w:type="pct"/>
            <w:tcMar>
              <w:top w:w="57" w:type="dxa"/>
              <w:left w:w="85" w:type="dxa"/>
              <w:bottom w:w="57" w:type="dxa"/>
              <w:right w:w="85" w:type="dxa"/>
            </w:tcMar>
            <w:vAlign w:val="center"/>
          </w:tcPr>
          <w:p w:rsidR="00C43982" w:rsidRPr="00F00A29" w:rsidRDefault="00C43982" w:rsidP="00A653F4">
            <w:pPr>
              <w:spacing w:after="0" w:line="240" w:lineRule="auto"/>
              <w:rPr>
                <w:rFonts w:ascii="Tahoma" w:hAnsi="Tahoma" w:cs="Tahoma"/>
                <w:bCs/>
                <w:iCs/>
                <w:sz w:val="20"/>
                <w:szCs w:val="20"/>
              </w:rPr>
            </w:pPr>
            <w:r w:rsidRPr="00F00A29">
              <w:rPr>
                <w:rFonts w:ascii="Tahoma" w:hAnsi="Tahoma" w:cs="Tahoma"/>
                <w:bCs/>
                <w:iCs/>
                <w:sz w:val="20"/>
                <w:szCs w:val="20"/>
              </w:rPr>
              <w:t xml:space="preserve">Arrivée </w:t>
            </w:r>
            <w:r w:rsidR="00A653F4">
              <w:rPr>
                <w:rFonts w:ascii="Tahoma" w:hAnsi="Tahoma" w:cs="Tahoma"/>
                <w:bCs/>
                <w:iCs/>
                <w:sz w:val="20"/>
                <w:szCs w:val="20"/>
              </w:rPr>
              <w:t xml:space="preserve">au Parc National Cap Négro, Damien, </w:t>
            </w:r>
            <w:r w:rsidRPr="00F00A29">
              <w:rPr>
                <w:rFonts w:ascii="Tahoma" w:hAnsi="Tahoma" w:cs="Tahoma"/>
                <w:bCs/>
                <w:iCs/>
                <w:sz w:val="20"/>
                <w:szCs w:val="20"/>
              </w:rPr>
              <w:t>site du projet</w:t>
            </w:r>
            <w:r w:rsidR="00216E73">
              <w:rPr>
                <w:rFonts w:ascii="Tahoma" w:hAnsi="Tahoma" w:cs="Tahoma"/>
                <w:bCs/>
                <w:iCs/>
                <w:sz w:val="20"/>
                <w:szCs w:val="20"/>
              </w:rPr>
              <w:t xml:space="preserve"> TUN-94 (Promotion de l’élevage apicole BIO)</w:t>
            </w:r>
          </w:p>
        </w:tc>
        <w:tc>
          <w:tcPr>
            <w:tcW w:w="1984" w:type="pct"/>
            <w:vAlign w:val="center"/>
          </w:tcPr>
          <w:p w:rsidR="00C43982" w:rsidRPr="00F00A29" w:rsidRDefault="00C43982" w:rsidP="00C43982">
            <w:pPr>
              <w:spacing w:after="0" w:line="240" w:lineRule="auto"/>
              <w:rPr>
                <w:rFonts w:ascii="Tahoma" w:hAnsi="Tahoma" w:cs="Tahoma"/>
                <w:bCs/>
                <w:iCs/>
                <w:sz w:val="20"/>
                <w:szCs w:val="20"/>
              </w:rPr>
            </w:pPr>
          </w:p>
        </w:tc>
      </w:tr>
      <w:tr w:rsidR="00C43982" w:rsidRPr="00F00A29" w:rsidTr="00474E42">
        <w:trPr>
          <w:trHeight w:val="284"/>
          <w:jc w:val="center"/>
        </w:trPr>
        <w:tc>
          <w:tcPr>
            <w:tcW w:w="881" w:type="pct"/>
            <w:shd w:val="clear" w:color="auto" w:fill="auto"/>
            <w:vAlign w:val="center"/>
          </w:tcPr>
          <w:p w:rsidR="00C43982" w:rsidRPr="00F00A29" w:rsidRDefault="00A653F4" w:rsidP="00C43982">
            <w:pPr>
              <w:spacing w:after="0" w:line="240" w:lineRule="auto"/>
              <w:rPr>
                <w:rFonts w:ascii="Tahoma" w:hAnsi="Tahoma" w:cs="Tahoma"/>
                <w:sz w:val="20"/>
                <w:szCs w:val="20"/>
              </w:rPr>
            </w:pPr>
            <w:r>
              <w:rPr>
                <w:rFonts w:ascii="Tahoma" w:hAnsi="Tahoma" w:cs="Tahoma"/>
                <w:sz w:val="20"/>
                <w:szCs w:val="20"/>
              </w:rPr>
              <w:t>10:0</w:t>
            </w:r>
            <w:r w:rsidR="00C43982" w:rsidRPr="00F00A29">
              <w:rPr>
                <w:rFonts w:ascii="Tahoma" w:hAnsi="Tahoma" w:cs="Tahoma"/>
                <w:sz w:val="20"/>
                <w:szCs w:val="20"/>
              </w:rPr>
              <w:t>0-11:00</w:t>
            </w:r>
          </w:p>
        </w:tc>
        <w:tc>
          <w:tcPr>
            <w:tcW w:w="2135" w:type="pct"/>
            <w:shd w:val="clear" w:color="auto" w:fill="auto"/>
            <w:tcMar>
              <w:top w:w="57" w:type="dxa"/>
              <w:left w:w="85" w:type="dxa"/>
              <w:bottom w:w="57" w:type="dxa"/>
              <w:right w:w="85" w:type="dxa"/>
            </w:tcMar>
            <w:vAlign w:val="center"/>
          </w:tcPr>
          <w:p w:rsidR="00C43982" w:rsidRPr="00F00A29" w:rsidRDefault="00C43982" w:rsidP="00A653F4">
            <w:pPr>
              <w:spacing w:after="0" w:line="240" w:lineRule="auto"/>
              <w:rPr>
                <w:rFonts w:ascii="Tahoma" w:hAnsi="Tahoma" w:cs="Tahoma"/>
                <w:bCs/>
                <w:iCs/>
                <w:sz w:val="20"/>
                <w:szCs w:val="20"/>
              </w:rPr>
            </w:pPr>
            <w:r>
              <w:rPr>
                <w:rFonts w:ascii="Tahoma" w:hAnsi="Tahoma" w:cs="Tahoma"/>
                <w:bCs/>
                <w:iCs/>
                <w:sz w:val="20"/>
                <w:szCs w:val="20"/>
              </w:rPr>
              <w:t>B</w:t>
            </w:r>
            <w:r w:rsidRPr="00F00A29">
              <w:rPr>
                <w:rFonts w:ascii="Tahoma" w:hAnsi="Tahoma" w:cs="Tahoma"/>
                <w:bCs/>
                <w:iCs/>
                <w:sz w:val="20"/>
                <w:szCs w:val="20"/>
              </w:rPr>
              <w:t>rève présentation du projet</w:t>
            </w:r>
            <w:r w:rsidR="00A653F4">
              <w:rPr>
                <w:rFonts w:ascii="Tahoma" w:hAnsi="Tahoma" w:cs="Tahoma"/>
                <w:bCs/>
                <w:iCs/>
                <w:sz w:val="20"/>
                <w:szCs w:val="20"/>
              </w:rPr>
              <w:t xml:space="preserve"> et dégustation </w:t>
            </w:r>
            <w:r>
              <w:rPr>
                <w:rFonts w:ascii="Tahoma" w:hAnsi="Tahoma" w:cs="Tahoma"/>
                <w:bCs/>
                <w:iCs/>
                <w:sz w:val="20"/>
                <w:szCs w:val="20"/>
              </w:rPr>
              <w:t xml:space="preserve">des </w:t>
            </w:r>
            <w:r w:rsidRPr="00F00A29">
              <w:rPr>
                <w:rFonts w:ascii="Tahoma" w:hAnsi="Tahoma" w:cs="Tahoma"/>
                <w:bCs/>
                <w:iCs/>
                <w:sz w:val="20"/>
                <w:szCs w:val="20"/>
              </w:rPr>
              <w:t>produits d</w:t>
            </w:r>
            <w:r>
              <w:rPr>
                <w:rFonts w:ascii="Tahoma" w:hAnsi="Tahoma" w:cs="Tahoma"/>
                <w:bCs/>
                <w:iCs/>
                <w:sz w:val="20"/>
                <w:szCs w:val="20"/>
              </w:rPr>
              <w:t>u</w:t>
            </w:r>
            <w:r w:rsidR="004E42C5">
              <w:rPr>
                <w:rFonts w:ascii="Tahoma" w:hAnsi="Tahoma" w:cs="Tahoma"/>
                <w:bCs/>
                <w:iCs/>
                <w:sz w:val="20"/>
                <w:szCs w:val="20"/>
              </w:rPr>
              <w:t>terroir</w:t>
            </w:r>
            <w:r>
              <w:rPr>
                <w:rFonts w:ascii="Tahoma" w:hAnsi="Tahoma" w:cs="Tahoma"/>
                <w:bCs/>
                <w:iCs/>
                <w:sz w:val="20"/>
                <w:szCs w:val="20"/>
              </w:rPr>
              <w:t xml:space="preserve"> de la région</w:t>
            </w:r>
          </w:p>
        </w:tc>
        <w:tc>
          <w:tcPr>
            <w:tcW w:w="1984" w:type="pct"/>
            <w:shd w:val="clear" w:color="auto" w:fill="auto"/>
            <w:vAlign w:val="center"/>
          </w:tcPr>
          <w:p w:rsidR="00C43982" w:rsidRPr="00A653F4" w:rsidRDefault="00C43982" w:rsidP="00C43982">
            <w:pPr>
              <w:spacing w:after="0" w:line="240" w:lineRule="auto"/>
              <w:rPr>
                <w:rFonts w:ascii="Tahoma" w:hAnsi="Tahoma" w:cs="Tahoma"/>
                <w:bCs/>
                <w:iCs/>
                <w:sz w:val="20"/>
                <w:szCs w:val="20"/>
              </w:rPr>
            </w:pPr>
            <w:r w:rsidRPr="00A653F4">
              <w:rPr>
                <w:rFonts w:ascii="Tahoma" w:hAnsi="Tahoma" w:cs="Tahoma"/>
                <w:bCs/>
                <w:iCs/>
                <w:sz w:val="20"/>
                <w:szCs w:val="20"/>
              </w:rPr>
              <w:t>Responsable du projet</w:t>
            </w:r>
            <w:r w:rsidR="00FA1C58">
              <w:rPr>
                <w:rFonts w:ascii="Tahoma" w:hAnsi="Tahoma" w:cs="Tahoma"/>
                <w:bCs/>
                <w:iCs/>
                <w:sz w:val="20"/>
                <w:szCs w:val="20"/>
              </w:rPr>
              <w:t> :</w:t>
            </w:r>
          </w:p>
          <w:p w:rsidR="00A653F4" w:rsidRPr="00A653F4" w:rsidRDefault="00A653F4" w:rsidP="00C43982">
            <w:pPr>
              <w:spacing w:after="0" w:line="240" w:lineRule="auto"/>
              <w:rPr>
                <w:rFonts w:ascii="Tahoma" w:hAnsi="Tahoma" w:cs="Tahoma"/>
                <w:bCs/>
                <w:iCs/>
                <w:sz w:val="20"/>
                <w:szCs w:val="20"/>
              </w:rPr>
            </w:pPr>
            <w:r>
              <w:rPr>
                <w:rFonts w:ascii="Tahoma" w:hAnsi="Tahoma" w:cs="Tahoma"/>
                <w:bCs/>
                <w:iCs/>
                <w:sz w:val="20"/>
                <w:szCs w:val="20"/>
              </w:rPr>
              <w:t>MouafakGhoulem</w:t>
            </w:r>
          </w:p>
        </w:tc>
      </w:tr>
      <w:tr w:rsidR="00C43982" w:rsidRPr="00F00A29" w:rsidTr="00133F88">
        <w:trPr>
          <w:trHeight w:val="284"/>
          <w:jc w:val="center"/>
        </w:trPr>
        <w:tc>
          <w:tcPr>
            <w:tcW w:w="881" w:type="pct"/>
            <w:vAlign w:val="center"/>
          </w:tcPr>
          <w:p w:rsidR="00C43982" w:rsidRPr="00F00A29" w:rsidRDefault="00BA3217" w:rsidP="00C43982">
            <w:pPr>
              <w:spacing w:after="0" w:line="240" w:lineRule="auto"/>
              <w:rPr>
                <w:rFonts w:ascii="Tahoma" w:hAnsi="Tahoma" w:cs="Tahoma"/>
                <w:sz w:val="20"/>
                <w:szCs w:val="20"/>
              </w:rPr>
            </w:pPr>
            <w:r>
              <w:rPr>
                <w:rFonts w:ascii="Tahoma" w:hAnsi="Tahoma" w:cs="Tahoma"/>
                <w:sz w:val="20"/>
                <w:szCs w:val="20"/>
              </w:rPr>
              <w:t>11:00-1</w:t>
            </w:r>
            <w:r>
              <w:rPr>
                <w:rFonts w:ascii="Tahoma" w:hAnsi="Tahoma" w:cs="Tahoma" w:hint="cs"/>
                <w:sz w:val="20"/>
                <w:szCs w:val="20"/>
                <w:rtl/>
              </w:rPr>
              <w:t>2</w:t>
            </w:r>
            <w:r>
              <w:rPr>
                <w:rFonts w:ascii="Tahoma" w:hAnsi="Tahoma" w:cs="Tahoma"/>
                <w:sz w:val="20"/>
                <w:szCs w:val="20"/>
              </w:rPr>
              <w:t>:</w:t>
            </w:r>
            <w:r>
              <w:rPr>
                <w:rFonts w:ascii="Tahoma" w:hAnsi="Tahoma" w:cs="Tahoma" w:hint="cs"/>
                <w:sz w:val="20"/>
                <w:szCs w:val="20"/>
                <w:rtl/>
              </w:rPr>
              <w:t>3</w:t>
            </w:r>
            <w:r w:rsidR="00C43982" w:rsidRPr="00F00A29">
              <w:rPr>
                <w:rFonts w:ascii="Tahoma" w:hAnsi="Tahoma" w:cs="Tahoma"/>
                <w:sz w:val="20"/>
                <w:szCs w:val="20"/>
              </w:rPr>
              <w:t>0</w:t>
            </w:r>
          </w:p>
        </w:tc>
        <w:tc>
          <w:tcPr>
            <w:tcW w:w="2135" w:type="pct"/>
            <w:tcMar>
              <w:top w:w="57" w:type="dxa"/>
              <w:left w:w="85" w:type="dxa"/>
              <w:bottom w:w="57" w:type="dxa"/>
              <w:right w:w="85" w:type="dxa"/>
            </w:tcMar>
            <w:vAlign w:val="center"/>
          </w:tcPr>
          <w:p w:rsidR="00C43982" w:rsidRPr="00F00A29" w:rsidRDefault="00216E73" w:rsidP="00C43982">
            <w:pPr>
              <w:spacing w:after="0" w:line="240" w:lineRule="auto"/>
              <w:rPr>
                <w:rFonts w:ascii="Tahoma" w:hAnsi="Tahoma" w:cs="Tahoma"/>
                <w:bCs/>
                <w:iCs/>
                <w:sz w:val="20"/>
                <w:szCs w:val="20"/>
              </w:rPr>
            </w:pPr>
            <w:r>
              <w:rPr>
                <w:rFonts w:ascii="Tahoma" w:hAnsi="Tahoma" w:cs="Tahoma"/>
                <w:bCs/>
                <w:iCs/>
                <w:sz w:val="20"/>
                <w:szCs w:val="20"/>
              </w:rPr>
              <w:t>Randonnée pédestre dans le Parc National Cap Negro</w:t>
            </w:r>
            <w:r w:rsidR="00A653F4">
              <w:rPr>
                <w:rFonts w:ascii="Tahoma" w:hAnsi="Tahoma" w:cs="Tahoma"/>
                <w:bCs/>
                <w:iCs/>
                <w:sz w:val="20"/>
                <w:szCs w:val="20"/>
              </w:rPr>
              <w:t xml:space="preserve"> pour la découverte de la richesse de la zone d’intervention</w:t>
            </w:r>
          </w:p>
        </w:tc>
        <w:tc>
          <w:tcPr>
            <w:tcW w:w="1984" w:type="pct"/>
            <w:vAlign w:val="center"/>
          </w:tcPr>
          <w:p w:rsidR="00C43982" w:rsidRPr="00F00A29" w:rsidRDefault="00C43982" w:rsidP="00C43982">
            <w:pPr>
              <w:spacing w:after="0" w:line="240" w:lineRule="auto"/>
              <w:rPr>
                <w:rFonts w:ascii="Tahoma" w:hAnsi="Tahoma" w:cs="Tahoma"/>
                <w:bCs/>
                <w:iCs/>
                <w:sz w:val="20"/>
                <w:szCs w:val="20"/>
              </w:rPr>
            </w:pPr>
          </w:p>
        </w:tc>
      </w:tr>
      <w:tr w:rsidR="00BA3217" w:rsidRPr="00F00A29" w:rsidTr="00133F88">
        <w:trPr>
          <w:trHeight w:val="284"/>
          <w:jc w:val="center"/>
        </w:trPr>
        <w:tc>
          <w:tcPr>
            <w:tcW w:w="881" w:type="pct"/>
            <w:vAlign w:val="center"/>
          </w:tcPr>
          <w:p w:rsidR="00BA3217" w:rsidRPr="00BA3217" w:rsidRDefault="00BA3217" w:rsidP="00C43982">
            <w:pPr>
              <w:spacing w:after="0" w:line="240" w:lineRule="auto"/>
              <w:rPr>
                <w:rFonts w:ascii="Tahoma" w:hAnsi="Tahoma" w:cs="Tahoma"/>
                <w:sz w:val="20"/>
                <w:szCs w:val="20"/>
              </w:rPr>
            </w:pPr>
            <w:r>
              <w:rPr>
                <w:rFonts w:ascii="Tahoma" w:hAnsi="Tahoma" w:cs="Tahoma"/>
                <w:sz w:val="20"/>
                <w:szCs w:val="20"/>
              </w:rPr>
              <w:t>12:30-13:00</w:t>
            </w:r>
          </w:p>
        </w:tc>
        <w:tc>
          <w:tcPr>
            <w:tcW w:w="2135" w:type="pct"/>
            <w:tcMar>
              <w:top w:w="57" w:type="dxa"/>
              <w:left w:w="85" w:type="dxa"/>
              <w:bottom w:w="57" w:type="dxa"/>
              <w:right w:w="85" w:type="dxa"/>
            </w:tcMar>
            <w:vAlign w:val="center"/>
          </w:tcPr>
          <w:p w:rsidR="00BA3217" w:rsidRDefault="00BA3217" w:rsidP="00FA1C58">
            <w:pPr>
              <w:spacing w:after="0" w:line="240" w:lineRule="auto"/>
              <w:rPr>
                <w:rFonts w:ascii="Tahoma" w:hAnsi="Tahoma" w:cs="Tahoma"/>
                <w:bCs/>
                <w:iCs/>
                <w:sz w:val="20"/>
                <w:szCs w:val="20"/>
              </w:rPr>
            </w:pPr>
            <w:r>
              <w:rPr>
                <w:rFonts w:ascii="Tahoma" w:hAnsi="Tahoma" w:cs="Tahoma"/>
                <w:bCs/>
                <w:iCs/>
                <w:sz w:val="20"/>
                <w:szCs w:val="20"/>
              </w:rPr>
              <w:t xml:space="preserve">Départ à Ouchtata, un </w:t>
            </w:r>
            <w:r w:rsidR="00FA1C58">
              <w:rPr>
                <w:rFonts w:ascii="Tahoma" w:hAnsi="Tahoma" w:cs="Tahoma"/>
                <w:bCs/>
                <w:iCs/>
                <w:sz w:val="20"/>
                <w:szCs w:val="20"/>
              </w:rPr>
              <w:t>2</w:t>
            </w:r>
            <w:r w:rsidR="00FA1C58" w:rsidRPr="00474E42">
              <w:rPr>
                <w:rFonts w:ascii="Tahoma" w:hAnsi="Tahoma" w:cs="Tahoma"/>
                <w:bCs/>
                <w:iCs/>
                <w:sz w:val="20"/>
                <w:szCs w:val="20"/>
                <w:vertAlign w:val="superscript"/>
              </w:rPr>
              <w:t>e</w:t>
            </w:r>
            <w:r>
              <w:rPr>
                <w:rFonts w:ascii="Tahoma" w:hAnsi="Tahoma" w:cs="Tahoma"/>
                <w:bCs/>
                <w:iCs/>
                <w:sz w:val="20"/>
                <w:szCs w:val="20"/>
              </w:rPr>
              <w:t>site d’intervention de l’association ALDID</w:t>
            </w:r>
          </w:p>
        </w:tc>
        <w:tc>
          <w:tcPr>
            <w:tcW w:w="1984" w:type="pct"/>
            <w:vAlign w:val="center"/>
          </w:tcPr>
          <w:p w:rsidR="00BA3217" w:rsidRPr="00F00A29" w:rsidRDefault="00BA3217" w:rsidP="00C43982">
            <w:pPr>
              <w:spacing w:after="0" w:line="240" w:lineRule="auto"/>
              <w:rPr>
                <w:rFonts w:ascii="Tahoma" w:hAnsi="Tahoma" w:cs="Tahoma"/>
                <w:bCs/>
                <w:iCs/>
                <w:sz w:val="20"/>
                <w:szCs w:val="20"/>
              </w:rPr>
            </w:pPr>
          </w:p>
        </w:tc>
      </w:tr>
      <w:tr w:rsidR="00C43982" w:rsidRPr="00F00A29" w:rsidTr="00C43982">
        <w:trPr>
          <w:trHeight w:val="284"/>
          <w:jc w:val="center"/>
        </w:trPr>
        <w:tc>
          <w:tcPr>
            <w:tcW w:w="881" w:type="pct"/>
            <w:shd w:val="clear" w:color="auto" w:fill="A6A6A6" w:themeFill="background1" w:themeFillShade="A6"/>
            <w:vAlign w:val="center"/>
          </w:tcPr>
          <w:p w:rsidR="00C43982" w:rsidRPr="00F00A29" w:rsidRDefault="00C43982" w:rsidP="00C43982">
            <w:pPr>
              <w:spacing w:after="0" w:line="240" w:lineRule="auto"/>
              <w:rPr>
                <w:rFonts w:ascii="Tahoma" w:hAnsi="Tahoma" w:cs="Tahoma"/>
                <w:b/>
                <w:bCs/>
                <w:sz w:val="20"/>
                <w:szCs w:val="20"/>
              </w:rPr>
            </w:pPr>
            <w:r w:rsidRPr="00F00A29">
              <w:rPr>
                <w:rFonts w:ascii="Tahoma" w:hAnsi="Tahoma" w:cs="Tahoma"/>
                <w:b/>
                <w:bCs/>
                <w:sz w:val="20"/>
                <w:szCs w:val="20"/>
              </w:rPr>
              <w:t>13:00-14:00</w:t>
            </w:r>
          </w:p>
        </w:tc>
        <w:tc>
          <w:tcPr>
            <w:tcW w:w="4119" w:type="pct"/>
            <w:gridSpan w:val="2"/>
            <w:shd w:val="clear" w:color="auto" w:fill="A6A6A6" w:themeFill="background1" w:themeFillShade="A6"/>
            <w:tcMar>
              <w:top w:w="57" w:type="dxa"/>
              <w:left w:w="85" w:type="dxa"/>
              <w:bottom w:w="57" w:type="dxa"/>
              <w:right w:w="85" w:type="dxa"/>
            </w:tcMar>
            <w:vAlign w:val="center"/>
          </w:tcPr>
          <w:p w:rsidR="00C43982" w:rsidRPr="00F00A29" w:rsidRDefault="00C43982" w:rsidP="00216E73">
            <w:pPr>
              <w:spacing w:after="0" w:line="240" w:lineRule="auto"/>
              <w:rPr>
                <w:rFonts w:ascii="Tahoma" w:hAnsi="Tahoma" w:cs="Tahoma"/>
                <w:bCs/>
                <w:iCs/>
                <w:sz w:val="20"/>
                <w:szCs w:val="20"/>
              </w:rPr>
            </w:pPr>
            <w:r w:rsidRPr="00F00A29">
              <w:rPr>
                <w:rFonts w:ascii="Tahoma" w:hAnsi="Tahoma" w:cs="Tahoma"/>
                <w:b/>
                <w:bCs/>
                <w:i/>
                <w:sz w:val="20"/>
                <w:szCs w:val="20"/>
              </w:rPr>
              <w:t>Pause-déjeuner</w:t>
            </w:r>
            <w:r w:rsidR="00216E73">
              <w:rPr>
                <w:rFonts w:ascii="Tahoma" w:hAnsi="Tahoma" w:cs="Tahoma"/>
                <w:b/>
                <w:bCs/>
                <w:i/>
                <w:sz w:val="20"/>
                <w:szCs w:val="20"/>
              </w:rPr>
              <w:t xml:space="preserve"> au bord du Lac du barrage Sidi El Barrak</w:t>
            </w:r>
          </w:p>
        </w:tc>
      </w:tr>
      <w:tr w:rsidR="00C43982" w:rsidRPr="00F00A29" w:rsidTr="00133F88">
        <w:trPr>
          <w:trHeight w:val="284"/>
          <w:jc w:val="center"/>
        </w:trPr>
        <w:tc>
          <w:tcPr>
            <w:tcW w:w="881" w:type="pct"/>
            <w:vAlign w:val="center"/>
          </w:tcPr>
          <w:p w:rsidR="00C43982" w:rsidRPr="00F00A29" w:rsidRDefault="00C43982" w:rsidP="00C43982">
            <w:pPr>
              <w:spacing w:after="0" w:line="240" w:lineRule="auto"/>
              <w:rPr>
                <w:rFonts w:ascii="Tahoma" w:hAnsi="Tahoma" w:cs="Tahoma"/>
                <w:sz w:val="20"/>
                <w:szCs w:val="20"/>
              </w:rPr>
            </w:pPr>
            <w:r w:rsidRPr="00F00A29">
              <w:rPr>
                <w:rFonts w:ascii="Tahoma" w:hAnsi="Tahoma" w:cs="Tahoma"/>
                <w:sz w:val="20"/>
                <w:szCs w:val="20"/>
              </w:rPr>
              <w:lastRenderedPageBreak/>
              <w:t>14:00-15:00</w:t>
            </w:r>
          </w:p>
        </w:tc>
        <w:tc>
          <w:tcPr>
            <w:tcW w:w="2135" w:type="pct"/>
            <w:tcMar>
              <w:top w:w="57" w:type="dxa"/>
              <w:left w:w="85" w:type="dxa"/>
              <w:bottom w:w="57" w:type="dxa"/>
              <w:right w:w="85" w:type="dxa"/>
            </w:tcMar>
            <w:vAlign w:val="center"/>
          </w:tcPr>
          <w:p w:rsidR="00C43982" w:rsidRPr="00F00A29" w:rsidRDefault="00C43982" w:rsidP="00A653F4">
            <w:pPr>
              <w:spacing w:after="0" w:line="240" w:lineRule="auto"/>
              <w:rPr>
                <w:rFonts w:ascii="Tahoma" w:hAnsi="Tahoma" w:cs="Tahoma"/>
                <w:bCs/>
                <w:iCs/>
                <w:sz w:val="20"/>
                <w:szCs w:val="20"/>
              </w:rPr>
            </w:pPr>
            <w:r w:rsidRPr="00F00A29">
              <w:rPr>
                <w:rFonts w:ascii="Tahoma" w:hAnsi="Tahoma" w:cs="Tahoma"/>
                <w:bCs/>
                <w:iCs/>
                <w:sz w:val="20"/>
                <w:szCs w:val="20"/>
              </w:rPr>
              <w:t>Echang</w:t>
            </w:r>
            <w:r w:rsidR="00A653F4">
              <w:rPr>
                <w:rFonts w:ascii="Tahoma" w:hAnsi="Tahoma" w:cs="Tahoma"/>
                <w:bCs/>
                <w:iCs/>
                <w:sz w:val="20"/>
                <w:szCs w:val="20"/>
              </w:rPr>
              <w:t>e et débat sur la thématique de l’apiculture</w:t>
            </w:r>
          </w:p>
        </w:tc>
        <w:tc>
          <w:tcPr>
            <w:tcW w:w="1984" w:type="pct"/>
            <w:vAlign w:val="center"/>
          </w:tcPr>
          <w:p w:rsidR="00C43982" w:rsidRPr="00F00A29" w:rsidRDefault="00C43982" w:rsidP="00C43982">
            <w:pPr>
              <w:spacing w:after="0" w:line="240" w:lineRule="auto"/>
              <w:rPr>
                <w:rFonts w:ascii="Tahoma" w:hAnsi="Tahoma" w:cs="Tahoma"/>
                <w:bCs/>
                <w:iCs/>
                <w:sz w:val="20"/>
                <w:szCs w:val="20"/>
              </w:rPr>
            </w:pPr>
          </w:p>
        </w:tc>
      </w:tr>
      <w:tr w:rsidR="00C43982" w:rsidRPr="00F00A29" w:rsidTr="00133F88">
        <w:trPr>
          <w:trHeight w:val="284"/>
          <w:jc w:val="center"/>
        </w:trPr>
        <w:tc>
          <w:tcPr>
            <w:tcW w:w="881" w:type="pct"/>
            <w:vAlign w:val="center"/>
          </w:tcPr>
          <w:p w:rsidR="00C43982" w:rsidRPr="00F00A29" w:rsidRDefault="00216E73" w:rsidP="00C43982">
            <w:pPr>
              <w:spacing w:after="0" w:line="240" w:lineRule="auto"/>
              <w:rPr>
                <w:rFonts w:ascii="Tahoma" w:hAnsi="Tahoma" w:cs="Tahoma"/>
                <w:sz w:val="20"/>
                <w:szCs w:val="20"/>
              </w:rPr>
            </w:pPr>
            <w:r>
              <w:rPr>
                <w:rFonts w:ascii="Tahoma" w:hAnsi="Tahoma" w:cs="Tahoma"/>
                <w:sz w:val="20"/>
                <w:szCs w:val="20"/>
              </w:rPr>
              <w:t>15:30-18</w:t>
            </w:r>
            <w:r w:rsidR="00C43982" w:rsidRPr="00F00A29">
              <w:rPr>
                <w:rFonts w:ascii="Tahoma" w:hAnsi="Tahoma" w:cs="Tahoma"/>
                <w:sz w:val="20"/>
                <w:szCs w:val="20"/>
              </w:rPr>
              <w:t>:00</w:t>
            </w:r>
          </w:p>
        </w:tc>
        <w:tc>
          <w:tcPr>
            <w:tcW w:w="2135" w:type="pct"/>
            <w:tcMar>
              <w:top w:w="57" w:type="dxa"/>
              <w:left w:w="85" w:type="dxa"/>
              <w:bottom w:w="57" w:type="dxa"/>
              <w:right w:w="85" w:type="dxa"/>
            </w:tcMar>
            <w:vAlign w:val="center"/>
          </w:tcPr>
          <w:p w:rsidR="00C43982" w:rsidRPr="00F00A29" w:rsidRDefault="00C43982" w:rsidP="00FA1C58">
            <w:pPr>
              <w:spacing w:after="0" w:line="240" w:lineRule="auto"/>
              <w:rPr>
                <w:rFonts w:ascii="Tahoma" w:hAnsi="Tahoma" w:cs="Tahoma"/>
                <w:bCs/>
                <w:iCs/>
                <w:sz w:val="20"/>
                <w:szCs w:val="20"/>
              </w:rPr>
            </w:pPr>
            <w:r w:rsidRPr="00F00A29">
              <w:rPr>
                <w:rFonts w:ascii="Tahoma" w:hAnsi="Tahoma" w:cs="Tahoma"/>
                <w:bCs/>
                <w:iCs/>
                <w:sz w:val="20"/>
                <w:szCs w:val="20"/>
              </w:rPr>
              <w:t xml:space="preserve">Retour </w:t>
            </w:r>
            <w:r w:rsidR="00FA1C58">
              <w:rPr>
                <w:rFonts w:ascii="Tahoma" w:hAnsi="Tahoma" w:cs="Tahoma"/>
                <w:bCs/>
                <w:iCs/>
                <w:sz w:val="20"/>
                <w:szCs w:val="20"/>
              </w:rPr>
              <w:t>à</w:t>
            </w:r>
            <w:r w:rsidRPr="00F00A29">
              <w:rPr>
                <w:rFonts w:ascii="Tahoma" w:hAnsi="Tahoma" w:cs="Tahoma"/>
                <w:bCs/>
                <w:iCs/>
                <w:sz w:val="20"/>
                <w:szCs w:val="20"/>
              </w:rPr>
              <w:t>Tunis</w:t>
            </w:r>
          </w:p>
        </w:tc>
        <w:tc>
          <w:tcPr>
            <w:tcW w:w="1984" w:type="pct"/>
            <w:vAlign w:val="center"/>
          </w:tcPr>
          <w:p w:rsidR="00C43982" w:rsidRPr="00F00A29" w:rsidRDefault="00C43982" w:rsidP="00C43982">
            <w:pPr>
              <w:spacing w:after="0" w:line="240" w:lineRule="auto"/>
              <w:rPr>
                <w:rFonts w:ascii="Tahoma" w:hAnsi="Tahoma" w:cs="Tahoma"/>
                <w:bCs/>
                <w:iCs/>
                <w:sz w:val="20"/>
                <w:szCs w:val="20"/>
              </w:rPr>
            </w:pPr>
          </w:p>
        </w:tc>
      </w:tr>
    </w:tbl>
    <w:p w:rsidR="00CE1380" w:rsidRPr="00B6279E" w:rsidRDefault="00CE1380" w:rsidP="00954552">
      <w:pPr>
        <w:pStyle w:val="Titre2"/>
      </w:pPr>
      <w:r w:rsidRPr="00B6279E">
        <w:t xml:space="preserve">Les </w:t>
      </w:r>
      <w:r w:rsidR="00444D1A" w:rsidRPr="00B6279E">
        <w:t>participants</w:t>
      </w:r>
      <w:r w:rsidR="00FA1C58">
        <w:t xml:space="preserve"> A L’ATELIER</w:t>
      </w:r>
    </w:p>
    <w:p w:rsidR="00657943" w:rsidRDefault="00657943" w:rsidP="003B4087">
      <w:pPr>
        <w:spacing w:after="0"/>
        <w:jc w:val="both"/>
        <w:rPr>
          <w:rFonts w:ascii="Tahoma" w:hAnsi="Tahoma" w:cs="Tahoma"/>
        </w:rPr>
      </w:pPr>
      <w:r>
        <w:rPr>
          <w:rFonts w:ascii="Tahoma" w:hAnsi="Tahoma" w:cs="Tahoma"/>
        </w:rPr>
        <w:t xml:space="preserve">Les représentants des associations bénéficiaires, des structures gouvernementales impliquées, des bailleurs de fonds et des Programmes d’appui des ONG en Tunisie seront conviés à cet évènement. </w:t>
      </w:r>
      <w:r w:rsidR="003B4087">
        <w:rPr>
          <w:rFonts w:ascii="Tahoma" w:hAnsi="Tahoma" w:cs="Tahoma"/>
        </w:rPr>
        <w:t>Ci-après une liste préliminaire de participants à compléter au fur et à mesure.</w:t>
      </w:r>
    </w:p>
    <w:p w:rsidR="00C43982" w:rsidRDefault="00C43982" w:rsidP="003B4087">
      <w:pPr>
        <w:spacing w:after="0"/>
        <w:jc w:val="both"/>
        <w:rPr>
          <w:rFonts w:ascii="Tahoma" w:hAnsi="Tahoma" w:cs="Tahoma"/>
        </w:rPr>
      </w:pP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75"/>
        <w:gridCol w:w="4862"/>
        <w:gridCol w:w="1918"/>
        <w:gridCol w:w="2599"/>
      </w:tblGrid>
      <w:tr w:rsidR="00C43982" w:rsidRPr="009218EF" w:rsidTr="00474E42">
        <w:trPr>
          <w:trHeight w:val="317"/>
        </w:trPr>
        <w:tc>
          <w:tcPr>
            <w:tcW w:w="339" w:type="pct"/>
            <w:shd w:val="clear" w:color="auto" w:fill="8EAADB" w:themeFill="accent5" w:themeFillTint="99"/>
            <w:vAlign w:val="center"/>
          </w:tcPr>
          <w:p w:rsidR="00C43982" w:rsidRPr="009218EF" w:rsidRDefault="00C43982" w:rsidP="00C43982">
            <w:pPr>
              <w:autoSpaceDE w:val="0"/>
              <w:autoSpaceDN w:val="0"/>
              <w:adjustRightInd w:val="0"/>
              <w:spacing w:after="0" w:line="240" w:lineRule="auto"/>
              <w:jc w:val="center"/>
              <w:rPr>
                <w:rFonts w:ascii="Tahoma" w:hAnsi="Tahoma" w:cs="Tahoma"/>
                <w:b/>
                <w:bCs/>
                <w:sz w:val="20"/>
                <w:szCs w:val="20"/>
              </w:rPr>
            </w:pPr>
            <w:r w:rsidRPr="009218EF">
              <w:rPr>
                <w:rFonts w:ascii="Tahoma" w:hAnsi="Tahoma" w:cs="Tahoma"/>
                <w:b/>
                <w:bCs/>
                <w:sz w:val="20"/>
                <w:szCs w:val="20"/>
              </w:rPr>
              <w:t>N°</w:t>
            </w:r>
          </w:p>
        </w:tc>
        <w:tc>
          <w:tcPr>
            <w:tcW w:w="2580" w:type="pct"/>
            <w:shd w:val="clear" w:color="auto" w:fill="8EAADB" w:themeFill="accent5" w:themeFillTint="99"/>
            <w:vAlign w:val="center"/>
          </w:tcPr>
          <w:p w:rsidR="00C43982" w:rsidRPr="009218EF" w:rsidRDefault="00C43982" w:rsidP="00C43982">
            <w:pPr>
              <w:autoSpaceDE w:val="0"/>
              <w:autoSpaceDN w:val="0"/>
              <w:adjustRightInd w:val="0"/>
              <w:spacing w:after="0" w:line="240" w:lineRule="auto"/>
              <w:jc w:val="center"/>
              <w:rPr>
                <w:rFonts w:ascii="Tahoma" w:hAnsi="Tahoma" w:cs="Tahoma"/>
                <w:b/>
                <w:bCs/>
                <w:sz w:val="20"/>
                <w:szCs w:val="20"/>
              </w:rPr>
            </w:pPr>
            <w:r w:rsidRPr="009218EF">
              <w:rPr>
                <w:rFonts w:ascii="Tahoma" w:hAnsi="Tahoma" w:cs="Tahoma"/>
                <w:b/>
                <w:bCs/>
                <w:sz w:val="20"/>
                <w:szCs w:val="20"/>
              </w:rPr>
              <w:t>Organisme</w:t>
            </w:r>
          </w:p>
        </w:tc>
        <w:tc>
          <w:tcPr>
            <w:tcW w:w="1079" w:type="pct"/>
            <w:shd w:val="clear" w:color="auto" w:fill="8EAADB" w:themeFill="accent5" w:themeFillTint="99"/>
            <w:vAlign w:val="center"/>
          </w:tcPr>
          <w:p w:rsidR="00C43982" w:rsidRPr="009218EF" w:rsidRDefault="00C43982" w:rsidP="00C43982">
            <w:pPr>
              <w:autoSpaceDE w:val="0"/>
              <w:autoSpaceDN w:val="0"/>
              <w:adjustRightInd w:val="0"/>
              <w:spacing w:after="0" w:line="240" w:lineRule="auto"/>
              <w:jc w:val="center"/>
              <w:rPr>
                <w:rFonts w:ascii="Tahoma" w:hAnsi="Tahoma" w:cs="Tahoma"/>
                <w:b/>
                <w:bCs/>
                <w:sz w:val="20"/>
                <w:szCs w:val="20"/>
              </w:rPr>
            </w:pPr>
            <w:r w:rsidRPr="009218EF">
              <w:rPr>
                <w:rFonts w:ascii="Tahoma" w:hAnsi="Tahoma" w:cs="Tahoma"/>
                <w:b/>
                <w:bCs/>
                <w:sz w:val="20"/>
                <w:szCs w:val="20"/>
              </w:rPr>
              <w:t>Représentant</w:t>
            </w:r>
          </w:p>
        </w:tc>
        <w:tc>
          <w:tcPr>
            <w:tcW w:w="1002" w:type="pct"/>
            <w:shd w:val="clear" w:color="auto" w:fill="8EAADB" w:themeFill="accent5" w:themeFillTint="99"/>
            <w:vAlign w:val="center"/>
          </w:tcPr>
          <w:p w:rsidR="00C43982" w:rsidRPr="009218EF" w:rsidRDefault="00C43982" w:rsidP="00C43982">
            <w:pPr>
              <w:autoSpaceDE w:val="0"/>
              <w:autoSpaceDN w:val="0"/>
              <w:adjustRightInd w:val="0"/>
              <w:spacing w:after="0" w:line="240" w:lineRule="auto"/>
              <w:jc w:val="center"/>
              <w:rPr>
                <w:rFonts w:ascii="Tahoma" w:hAnsi="Tahoma" w:cs="Tahoma"/>
                <w:b/>
                <w:bCs/>
                <w:sz w:val="20"/>
                <w:szCs w:val="20"/>
              </w:rPr>
            </w:pPr>
            <w:r w:rsidRPr="009218EF">
              <w:rPr>
                <w:rFonts w:ascii="Tahoma" w:hAnsi="Tahoma" w:cs="Tahoma"/>
                <w:b/>
                <w:bCs/>
                <w:sz w:val="20"/>
                <w:szCs w:val="20"/>
              </w:rPr>
              <w:t>Fonction</w:t>
            </w:r>
          </w:p>
        </w:tc>
      </w:tr>
      <w:tr w:rsidR="00C43982" w:rsidRPr="009218EF" w:rsidTr="00C43982">
        <w:tc>
          <w:tcPr>
            <w:tcW w:w="5000" w:type="pct"/>
            <w:gridSpan w:val="4"/>
            <w:shd w:val="clear" w:color="auto" w:fill="D9D9D9" w:themeFill="background1" w:themeFillShade="D9"/>
          </w:tcPr>
          <w:p w:rsidR="00C43982" w:rsidRPr="009218EF" w:rsidRDefault="00C43982" w:rsidP="00C43982">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ESPAGNE</w:t>
            </w:r>
          </w:p>
        </w:tc>
      </w:tr>
      <w:tr w:rsidR="00C43982" w:rsidRPr="009218EF" w:rsidTr="00474E42">
        <w:tc>
          <w:tcPr>
            <w:tcW w:w="339" w:type="pct"/>
            <w:shd w:val="clear" w:color="auto" w:fill="D9D9D9" w:themeFill="background1" w:themeFillShade="D9"/>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w:t>
            </w:r>
          </w:p>
        </w:tc>
        <w:tc>
          <w:tcPr>
            <w:tcW w:w="2580"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UICN-Med</w:t>
            </w:r>
          </w:p>
        </w:tc>
        <w:tc>
          <w:tcPr>
            <w:tcW w:w="1079"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Antonio Troya</w:t>
            </w:r>
          </w:p>
        </w:tc>
        <w:tc>
          <w:tcPr>
            <w:tcW w:w="1002"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Directeur</w:t>
            </w:r>
          </w:p>
        </w:tc>
      </w:tr>
      <w:tr w:rsidR="00C43982" w:rsidRPr="009218EF" w:rsidTr="00474E42">
        <w:tc>
          <w:tcPr>
            <w:tcW w:w="339" w:type="pct"/>
            <w:shd w:val="clear" w:color="auto" w:fill="D9D9D9" w:themeFill="background1" w:themeFillShade="D9"/>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2</w:t>
            </w:r>
          </w:p>
        </w:tc>
        <w:tc>
          <w:tcPr>
            <w:tcW w:w="2580"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UICN-Med</w:t>
            </w:r>
          </w:p>
        </w:tc>
        <w:tc>
          <w:tcPr>
            <w:tcW w:w="1079" w:type="pct"/>
          </w:tcPr>
          <w:p w:rsidR="00C43982"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Maher Mahjoub</w:t>
            </w:r>
          </w:p>
          <w:p w:rsidR="009853E2" w:rsidRPr="009218EF" w:rsidRDefault="009853E2" w:rsidP="00C43982">
            <w:pPr>
              <w:autoSpaceDE w:val="0"/>
              <w:autoSpaceDN w:val="0"/>
              <w:adjustRightInd w:val="0"/>
              <w:spacing w:after="0" w:line="240" w:lineRule="auto"/>
              <w:rPr>
                <w:rFonts w:ascii="Tahoma" w:hAnsi="Tahoma" w:cs="Tahoma"/>
                <w:sz w:val="20"/>
                <w:szCs w:val="20"/>
              </w:rPr>
            </w:pPr>
          </w:p>
        </w:tc>
        <w:tc>
          <w:tcPr>
            <w:tcW w:w="1002" w:type="pct"/>
          </w:tcPr>
          <w:p w:rsidR="00C43982" w:rsidRPr="009218EF" w:rsidRDefault="009853E2" w:rsidP="00C43982">
            <w:pPr>
              <w:autoSpaceDE w:val="0"/>
              <w:autoSpaceDN w:val="0"/>
              <w:adjustRightInd w:val="0"/>
              <w:spacing w:after="0" w:line="240" w:lineRule="auto"/>
              <w:rPr>
                <w:rFonts w:ascii="Tahoma" w:hAnsi="Tahoma" w:cs="Tahoma"/>
                <w:sz w:val="20"/>
                <w:szCs w:val="20"/>
              </w:rPr>
            </w:pPr>
            <w:r>
              <w:rPr>
                <w:rFonts w:ascii="Tahoma" w:hAnsi="Tahoma" w:cs="Tahoma"/>
                <w:sz w:val="20"/>
                <w:szCs w:val="20"/>
              </w:rPr>
              <w:t>Programme</w:t>
            </w:r>
            <w:r w:rsidR="00C43982" w:rsidRPr="009218EF">
              <w:rPr>
                <w:rFonts w:ascii="Tahoma" w:hAnsi="Tahoma" w:cs="Tahoma"/>
                <w:sz w:val="20"/>
                <w:szCs w:val="20"/>
              </w:rPr>
              <w:t>Afrique du Nord</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Irene Morell</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Programme</w:t>
            </w:r>
            <w:r w:rsidRPr="009218EF">
              <w:rPr>
                <w:rFonts w:ascii="Tahoma" w:hAnsi="Tahoma" w:cs="Tahoma"/>
                <w:sz w:val="20"/>
                <w:szCs w:val="20"/>
              </w:rPr>
              <w:t xml:space="preserve"> Afrique du Nord</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UICN-Med</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Lourdes Lazaro</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Responsable communication</w:t>
            </w:r>
          </w:p>
        </w:tc>
      </w:tr>
      <w:tr w:rsidR="00C43982" w:rsidRPr="009218EF" w:rsidTr="00474E42">
        <w:tc>
          <w:tcPr>
            <w:tcW w:w="339" w:type="pct"/>
            <w:shd w:val="clear" w:color="auto" w:fill="D9D9D9" w:themeFill="background1" w:themeFillShade="D9"/>
          </w:tcPr>
          <w:p w:rsidR="00C43982" w:rsidRPr="009218EF" w:rsidRDefault="000B5B8D" w:rsidP="00C43982">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5</w:t>
            </w:r>
          </w:p>
        </w:tc>
        <w:tc>
          <w:tcPr>
            <w:tcW w:w="2580"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UICN-Med</w:t>
            </w:r>
          </w:p>
        </w:tc>
        <w:tc>
          <w:tcPr>
            <w:tcW w:w="1079" w:type="pct"/>
          </w:tcPr>
          <w:p w:rsidR="00C43982" w:rsidRPr="009218EF" w:rsidRDefault="00C43982" w:rsidP="00250F6F">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Kaouther I</w:t>
            </w:r>
            <w:r w:rsidR="00250F6F">
              <w:rPr>
                <w:rFonts w:ascii="Tahoma" w:hAnsi="Tahoma" w:cs="Tahoma"/>
                <w:sz w:val="20"/>
                <w:szCs w:val="20"/>
              </w:rPr>
              <w:t>s</w:t>
            </w:r>
            <w:r w:rsidRPr="009218EF">
              <w:rPr>
                <w:rFonts w:ascii="Tahoma" w:hAnsi="Tahoma" w:cs="Tahoma"/>
                <w:sz w:val="20"/>
                <w:szCs w:val="20"/>
              </w:rPr>
              <w:t>hak</w:t>
            </w:r>
          </w:p>
        </w:tc>
        <w:tc>
          <w:tcPr>
            <w:tcW w:w="1002"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Stagiaire Programme AN</w:t>
            </w:r>
          </w:p>
        </w:tc>
      </w:tr>
      <w:tr w:rsidR="00C43982" w:rsidRPr="009218EF" w:rsidTr="00C43982">
        <w:tc>
          <w:tcPr>
            <w:tcW w:w="5000" w:type="pct"/>
            <w:gridSpan w:val="4"/>
            <w:shd w:val="clear" w:color="auto" w:fill="D9D9D9" w:themeFill="background1" w:themeFillShade="D9"/>
          </w:tcPr>
          <w:p w:rsidR="00C43982" w:rsidRPr="009218EF" w:rsidRDefault="00C43982" w:rsidP="00C43982">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FRANCE</w:t>
            </w:r>
          </w:p>
        </w:tc>
      </w:tr>
      <w:tr w:rsidR="00C43982" w:rsidRPr="009218EF" w:rsidTr="00474E42">
        <w:tc>
          <w:tcPr>
            <w:tcW w:w="339" w:type="pct"/>
            <w:shd w:val="clear" w:color="auto" w:fill="D9D9D9" w:themeFill="background1" w:themeFillShade="D9"/>
          </w:tcPr>
          <w:p w:rsidR="00C43982" w:rsidRPr="009218EF" w:rsidRDefault="000B5B8D" w:rsidP="00C43982">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6</w:t>
            </w:r>
          </w:p>
        </w:tc>
        <w:tc>
          <w:tcPr>
            <w:tcW w:w="2580" w:type="pct"/>
          </w:tcPr>
          <w:p w:rsidR="00C43982" w:rsidRPr="009218EF" w:rsidRDefault="00250F6F" w:rsidP="00250F6F">
            <w:pPr>
              <w:autoSpaceDE w:val="0"/>
              <w:autoSpaceDN w:val="0"/>
              <w:adjustRightInd w:val="0"/>
              <w:spacing w:after="0" w:line="240" w:lineRule="auto"/>
              <w:rPr>
                <w:rFonts w:ascii="Tahoma" w:hAnsi="Tahoma" w:cs="Tahoma"/>
                <w:sz w:val="20"/>
                <w:szCs w:val="20"/>
              </w:rPr>
            </w:pPr>
            <w:r w:rsidRPr="00133F88">
              <w:rPr>
                <w:rFonts w:ascii="Tahoma" w:hAnsi="Tahoma" w:cs="Tahoma"/>
                <w:bCs/>
                <w:iCs/>
                <w:sz w:val="20"/>
                <w:szCs w:val="20"/>
              </w:rPr>
              <w:t>Ministère de l’</w:t>
            </w:r>
            <w:r>
              <w:rPr>
                <w:rFonts w:ascii="Tahoma" w:hAnsi="Tahoma" w:cs="Tahoma"/>
                <w:bCs/>
                <w:iCs/>
                <w:sz w:val="20"/>
                <w:szCs w:val="20"/>
              </w:rPr>
              <w:t>Environnement, de l’Énergie et de la Mer</w:t>
            </w:r>
          </w:p>
        </w:tc>
        <w:tc>
          <w:tcPr>
            <w:tcW w:w="1079"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Romain Dissaux</w:t>
            </w:r>
          </w:p>
        </w:tc>
        <w:tc>
          <w:tcPr>
            <w:tcW w:w="1002" w:type="pct"/>
          </w:tcPr>
          <w:p w:rsidR="00C43982" w:rsidRPr="009218EF" w:rsidRDefault="00250F6F" w:rsidP="00250F6F">
            <w:pPr>
              <w:autoSpaceDE w:val="0"/>
              <w:autoSpaceDN w:val="0"/>
              <w:adjustRightInd w:val="0"/>
              <w:spacing w:after="0" w:line="240" w:lineRule="auto"/>
              <w:rPr>
                <w:rFonts w:ascii="Tahoma" w:hAnsi="Tahoma" w:cs="Tahoma"/>
                <w:sz w:val="20"/>
                <w:szCs w:val="20"/>
              </w:rPr>
            </w:pPr>
            <w:r>
              <w:rPr>
                <w:rFonts w:ascii="Tahoma" w:hAnsi="Tahoma" w:cs="Tahoma"/>
                <w:bCs/>
                <w:iCs/>
                <w:sz w:val="20"/>
                <w:szCs w:val="20"/>
                <w:lang w:val="es-ES"/>
              </w:rPr>
              <w:t xml:space="preserve">chargé des questions de financementinternationales FEM et FFEM </w:t>
            </w:r>
          </w:p>
        </w:tc>
      </w:tr>
      <w:tr w:rsidR="00C43982" w:rsidRPr="009218EF" w:rsidTr="00C43982">
        <w:tc>
          <w:tcPr>
            <w:tcW w:w="5000" w:type="pct"/>
            <w:gridSpan w:val="4"/>
            <w:shd w:val="clear" w:color="auto" w:fill="D9D9D9" w:themeFill="background1" w:themeFillShade="D9"/>
          </w:tcPr>
          <w:p w:rsidR="00C43982" w:rsidRPr="009218EF" w:rsidRDefault="00C43982" w:rsidP="00C43982">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SUISSE</w:t>
            </w:r>
          </w:p>
        </w:tc>
      </w:tr>
      <w:tr w:rsidR="00C43982" w:rsidRPr="009218EF" w:rsidTr="00474E42">
        <w:tc>
          <w:tcPr>
            <w:tcW w:w="339" w:type="pct"/>
            <w:shd w:val="clear" w:color="auto" w:fill="D9D9D9" w:themeFill="background1" w:themeFillShade="D9"/>
          </w:tcPr>
          <w:p w:rsidR="00C43982" w:rsidRPr="009218EF" w:rsidRDefault="000B5B8D" w:rsidP="00C43982">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7</w:t>
            </w:r>
          </w:p>
        </w:tc>
        <w:tc>
          <w:tcPr>
            <w:tcW w:w="2580" w:type="pct"/>
          </w:tcPr>
          <w:p w:rsidR="00C43982" w:rsidRPr="009218EF" w:rsidRDefault="00250F6F" w:rsidP="00C4398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Fondation </w:t>
            </w:r>
            <w:r w:rsidR="00C43982" w:rsidRPr="009218EF">
              <w:rPr>
                <w:rFonts w:ascii="Tahoma" w:hAnsi="Tahoma" w:cs="Tahoma"/>
                <w:sz w:val="20"/>
                <w:szCs w:val="20"/>
              </w:rPr>
              <w:t>MAVA</w:t>
            </w:r>
          </w:p>
        </w:tc>
        <w:tc>
          <w:tcPr>
            <w:tcW w:w="1079"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Simon Mériaux</w:t>
            </w:r>
          </w:p>
        </w:tc>
        <w:tc>
          <w:tcPr>
            <w:tcW w:w="1002" w:type="pct"/>
          </w:tcPr>
          <w:p w:rsidR="00C43982" w:rsidRPr="009218EF" w:rsidRDefault="00C43982" w:rsidP="00C43982">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Développement organisationnel</w:t>
            </w:r>
          </w:p>
        </w:tc>
      </w:tr>
      <w:tr w:rsidR="00C43982" w:rsidRPr="009218EF" w:rsidTr="00C43982">
        <w:tc>
          <w:tcPr>
            <w:tcW w:w="5000" w:type="pct"/>
            <w:gridSpan w:val="4"/>
            <w:shd w:val="clear" w:color="auto" w:fill="D9D9D9" w:themeFill="background1" w:themeFillShade="D9"/>
          </w:tcPr>
          <w:p w:rsidR="00C43982" w:rsidRPr="009218EF" w:rsidRDefault="00C43982" w:rsidP="00C43982">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TUNISIE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8</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UICN-Med,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Hichem SALEM</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 xml:space="preserve">Coordinateur National </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9</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Coopération Culturelle de France en Tunisie</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Anne Bourdy</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10</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Institut Français de Tunisie</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Marianne Poche</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Attachée de Coopération Technique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11</w:t>
            </w:r>
          </w:p>
        </w:tc>
        <w:tc>
          <w:tcPr>
            <w:tcW w:w="2580" w:type="pct"/>
            <w:shd w:val="clear" w:color="auto" w:fill="auto"/>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 xml:space="preserve">Ministère des affaires locales et de l’environnement </w:t>
            </w:r>
          </w:p>
        </w:tc>
        <w:tc>
          <w:tcPr>
            <w:tcW w:w="1079" w:type="pct"/>
            <w:shd w:val="clear" w:color="auto" w:fill="auto"/>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Slimen Ben Youssef ELAMINE</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Chargé des relations avec les ONG</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12</w:t>
            </w:r>
          </w:p>
        </w:tc>
        <w:tc>
          <w:tcPr>
            <w:tcW w:w="2580" w:type="pct"/>
            <w:shd w:val="clear" w:color="auto" w:fill="auto"/>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 xml:space="preserve">Ministère des affaires locales et de l’environnement </w:t>
            </w:r>
          </w:p>
        </w:tc>
        <w:tc>
          <w:tcPr>
            <w:tcW w:w="1079" w:type="pct"/>
            <w:shd w:val="clear" w:color="auto" w:fill="auto"/>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Mohamed Ali Ben Temessek</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Chef de service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13</w:t>
            </w:r>
          </w:p>
        </w:tc>
        <w:tc>
          <w:tcPr>
            <w:tcW w:w="2580" w:type="pct"/>
            <w:shd w:val="clear" w:color="auto" w:fill="auto"/>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 xml:space="preserve">Ministère des affaires locales et de l’environnement </w:t>
            </w:r>
          </w:p>
        </w:tc>
        <w:tc>
          <w:tcPr>
            <w:tcW w:w="1079" w:type="pct"/>
            <w:shd w:val="clear" w:color="auto" w:fill="auto"/>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Mohamed Ali Dridi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Ingénieur principal</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14</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 xml:space="preserve">Ministère des affaires locales et de l’environnement </w:t>
            </w:r>
          </w:p>
        </w:tc>
        <w:tc>
          <w:tcPr>
            <w:tcW w:w="1079" w:type="pct"/>
            <w:shd w:val="clear" w:color="auto" w:fill="auto"/>
          </w:tcPr>
          <w:p w:rsidR="000B5B8D" w:rsidRPr="00133F88" w:rsidRDefault="000B5B8D" w:rsidP="000B5B8D">
            <w:pPr>
              <w:autoSpaceDE w:val="0"/>
              <w:autoSpaceDN w:val="0"/>
              <w:adjustRightInd w:val="0"/>
              <w:spacing w:after="0" w:line="240" w:lineRule="auto"/>
              <w:rPr>
                <w:rFonts w:ascii="Tahoma" w:hAnsi="Tahoma" w:cs="Tahoma"/>
                <w:sz w:val="20"/>
                <w:szCs w:val="20"/>
              </w:rPr>
            </w:pPr>
            <w:r w:rsidRPr="00133F88">
              <w:rPr>
                <w:rFonts w:ascii="Tahoma" w:hAnsi="Tahoma" w:cs="Tahoma"/>
                <w:sz w:val="20"/>
                <w:szCs w:val="20"/>
              </w:rPr>
              <w:t>Hatem Ben Belgacem</w:t>
            </w:r>
          </w:p>
        </w:tc>
        <w:tc>
          <w:tcPr>
            <w:tcW w:w="1002" w:type="pct"/>
            <w:shd w:val="clear" w:color="auto" w:fill="auto"/>
          </w:tcPr>
          <w:p w:rsidR="000B5B8D" w:rsidRPr="00133F88" w:rsidRDefault="000B5B8D" w:rsidP="000B5B8D">
            <w:pPr>
              <w:autoSpaceDE w:val="0"/>
              <w:autoSpaceDN w:val="0"/>
              <w:adjustRightInd w:val="0"/>
              <w:spacing w:after="0" w:line="240" w:lineRule="auto"/>
              <w:rPr>
                <w:rFonts w:ascii="Tahoma" w:hAnsi="Tahoma" w:cs="Tahoma"/>
                <w:sz w:val="20"/>
                <w:szCs w:val="20"/>
              </w:rPr>
            </w:pPr>
            <w:r w:rsidRPr="00133F88">
              <w:rPr>
                <w:rFonts w:ascii="Tahoma" w:hAnsi="Tahoma" w:cs="Tahoma"/>
                <w:sz w:val="20"/>
                <w:szCs w:val="20"/>
              </w:rPr>
              <w:t>Chef de service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15</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Direction Générale des Forêts</w:t>
            </w:r>
          </w:p>
        </w:tc>
        <w:tc>
          <w:tcPr>
            <w:tcW w:w="1079" w:type="pct"/>
            <w:shd w:val="clear" w:color="auto" w:fill="auto"/>
          </w:tcPr>
          <w:p w:rsidR="000B5B8D" w:rsidRPr="009853E2" w:rsidRDefault="000B5B8D" w:rsidP="000B5B8D">
            <w:pPr>
              <w:autoSpaceDE w:val="0"/>
              <w:autoSpaceDN w:val="0"/>
              <w:adjustRightInd w:val="0"/>
              <w:spacing w:after="0" w:line="240" w:lineRule="auto"/>
              <w:rPr>
                <w:rFonts w:ascii="Tahoma" w:hAnsi="Tahoma" w:cs="Tahoma"/>
                <w:sz w:val="20"/>
                <w:szCs w:val="20"/>
              </w:rPr>
            </w:pPr>
            <w:r w:rsidRPr="009853E2">
              <w:rPr>
                <w:rFonts w:ascii="Tahoma" w:hAnsi="Tahoma" w:cs="Tahoma"/>
                <w:sz w:val="20"/>
                <w:szCs w:val="20"/>
              </w:rPr>
              <w:t>Habib Abid</w:t>
            </w:r>
          </w:p>
        </w:tc>
        <w:tc>
          <w:tcPr>
            <w:tcW w:w="1002" w:type="pct"/>
            <w:shd w:val="clear" w:color="auto" w:fill="auto"/>
          </w:tcPr>
          <w:p w:rsidR="000B5B8D" w:rsidRPr="009853E2" w:rsidRDefault="000B5B8D" w:rsidP="000B5B8D">
            <w:pPr>
              <w:autoSpaceDE w:val="0"/>
              <w:autoSpaceDN w:val="0"/>
              <w:adjustRightInd w:val="0"/>
              <w:spacing w:after="0" w:line="240" w:lineRule="auto"/>
              <w:rPr>
                <w:rFonts w:ascii="Tahoma" w:hAnsi="Tahoma" w:cs="Tahoma"/>
                <w:sz w:val="20"/>
                <w:szCs w:val="20"/>
              </w:rPr>
            </w:pPr>
            <w:r w:rsidRPr="009853E2">
              <w:rPr>
                <w:rFonts w:ascii="Tahoma" w:hAnsi="Tahoma" w:cs="Tahoma"/>
                <w:sz w:val="20"/>
                <w:szCs w:val="20"/>
              </w:rPr>
              <w:t>Directeur Général</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16</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Presse </w:t>
            </w:r>
          </w:p>
        </w:tc>
        <w:tc>
          <w:tcPr>
            <w:tcW w:w="1079" w:type="pct"/>
            <w:shd w:val="clear" w:color="auto" w:fill="auto"/>
          </w:tcPr>
          <w:p w:rsidR="000B5B8D" w:rsidRPr="00133F88"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D</w:t>
            </w:r>
            <w:r w:rsidRPr="00133F88">
              <w:rPr>
                <w:rFonts w:ascii="Tahoma" w:hAnsi="Tahoma" w:cs="Tahoma"/>
                <w:sz w:val="20"/>
                <w:szCs w:val="20"/>
              </w:rPr>
              <w:t>ivers médias</w:t>
            </w:r>
          </w:p>
        </w:tc>
        <w:tc>
          <w:tcPr>
            <w:tcW w:w="1002" w:type="pct"/>
            <w:shd w:val="clear" w:color="auto" w:fill="auto"/>
          </w:tcPr>
          <w:p w:rsidR="000B5B8D" w:rsidRPr="00133F88" w:rsidRDefault="000B5B8D" w:rsidP="000B5B8D">
            <w:pPr>
              <w:autoSpaceDE w:val="0"/>
              <w:autoSpaceDN w:val="0"/>
              <w:adjustRightInd w:val="0"/>
              <w:spacing w:after="0" w:line="240" w:lineRule="auto"/>
              <w:rPr>
                <w:rFonts w:ascii="Tahoma" w:hAnsi="Tahoma" w:cs="Tahoma"/>
                <w:sz w:val="20"/>
                <w:szCs w:val="20"/>
              </w:rPr>
            </w:pP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17</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Pinna pour le développement et la promotion de l'écotourisme</w:t>
            </w:r>
            <w:r>
              <w:rPr>
                <w:rFonts w:ascii="Tahoma" w:hAnsi="Tahoma" w:cs="Tahoma"/>
                <w:sz w:val="20"/>
                <w:szCs w:val="20"/>
              </w:rPr>
              <w:t xml:space="preserve"> (PPI-OSCAN)</w:t>
            </w:r>
          </w:p>
        </w:tc>
        <w:tc>
          <w:tcPr>
            <w:tcW w:w="1079" w:type="pct"/>
            <w:shd w:val="clear" w:color="auto" w:fill="auto"/>
          </w:tcPr>
          <w:p w:rsidR="000B5B8D" w:rsidRPr="009853E2" w:rsidRDefault="000B5B8D" w:rsidP="000B5B8D">
            <w:pPr>
              <w:autoSpaceDE w:val="0"/>
              <w:autoSpaceDN w:val="0"/>
              <w:adjustRightInd w:val="0"/>
              <w:spacing w:after="0" w:line="240" w:lineRule="auto"/>
              <w:rPr>
                <w:rFonts w:ascii="Tahoma" w:hAnsi="Tahoma" w:cs="Tahoma"/>
                <w:sz w:val="20"/>
                <w:szCs w:val="20"/>
              </w:rPr>
            </w:pPr>
            <w:r w:rsidRPr="009853E2">
              <w:rPr>
                <w:rFonts w:ascii="Tahoma" w:hAnsi="Tahoma" w:cs="Tahoma"/>
                <w:sz w:val="20"/>
                <w:szCs w:val="20"/>
              </w:rPr>
              <w:t>Chokri Mansour</w:t>
            </w:r>
          </w:p>
        </w:tc>
        <w:tc>
          <w:tcPr>
            <w:tcW w:w="1002" w:type="pct"/>
            <w:shd w:val="clear" w:color="auto" w:fill="auto"/>
          </w:tcPr>
          <w:p w:rsidR="000B5B8D" w:rsidRPr="009853E2" w:rsidRDefault="000B5B8D" w:rsidP="000B5B8D">
            <w:pPr>
              <w:autoSpaceDE w:val="0"/>
              <w:autoSpaceDN w:val="0"/>
              <w:adjustRightInd w:val="0"/>
              <w:spacing w:after="0" w:line="240" w:lineRule="auto"/>
              <w:rPr>
                <w:rFonts w:ascii="Tahoma" w:hAnsi="Tahoma" w:cs="Tahoma"/>
                <w:sz w:val="20"/>
                <w:szCs w:val="20"/>
              </w:rPr>
            </w:pPr>
            <w:r w:rsidRPr="009853E2">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18</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Exploralis</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Arafat Ben Merzou</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19</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Sidi Bouzitoun</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HayetTaboui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20</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Tunisienne pour le Tourisme Equitable et Solidaire</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NoomenAzizi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Trésorier</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21</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Locale de Développement Intégré et Durable Cap Négro, Dmaien</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MouafakGhoulem</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lastRenderedPageBreak/>
              <w:t>22</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Les Aventuriers pour le Développement Siliana</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Narjes Ben Amor</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Coordinatrice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23</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de l'Environnement et du Développement de Soliman</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Hiba Houiji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24</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Initiative Economique et Sociale Elguettar</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Mohamed Boukhari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25</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Générale pour la Reforme de Développement</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NéjiaSaadaoui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Coordinatrice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26</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de Sauvegarde des Zones Humides du Sud Tunisien</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AbdennaceurGliss</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Trésorier</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27</w:t>
            </w:r>
          </w:p>
        </w:tc>
        <w:tc>
          <w:tcPr>
            <w:tcW w:w="2580" w:type="pct"/>
            <w:shd w:val="clear" w:color="auto" w:fill="auto"/>
          </w:tcPr>
          <w:p w:rsidR="000B5B8D" w:rsidRPr="009218EF" w:rsidRDefault="000B5B8D" w:rsidP="000B5B8D">
            <w:pPr>
              <w:pStyle w:val="Default"/>
              <w:tabs>
                <w:tab w:val="left" w:pos="142"/>
              </w:tabs>
              <w:rPr>
                <w:rFonts w:ascii="Tahoma" w:hAnsi="Tahoma" w:cs="Tahoma"/>
                <w:sz w:val="20"/>
                <w:szCs w:val="20"/>
              </w:rPr>
            </w:pPr>
            <w:r w:rsidRPr="009218EF">
              <w:rPr>
                <w:rFonts w:ascii="Tahoma" w:hAnsi="Tahoma" w:cs="Tahoma"/>
                <w:sz w:val="20"/>
                <w:szCs w:val="20"/>
              </w:rPr>
              <w:t>Association Jeunes Sciences Kerkannah</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MorsiFeki</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28</w:t>
            </w:r>
          </w:p>
        </w:tc>
        <w:tc>
          <w:tcPr>
            <w:tcW w:w="2580"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Association féminine pour la pêche des palourdes et du développement</w:t>
            </w:r>
            <w:r>
              <w:rPr>
                <w:rFonts w:ascii="Tahoma" w:hAnsi="Tahoma" w:cs="Tahoma"/>
                <w:sz w:val="20"/>
                <w:szCs w:val="20"/>
              </w:rPr>
              <w:t xml:space="preserve"> (PPI-OSCAN)</w:t>
            </w:r>
          </w:p>
        </w:tc>
        <w:tc>
          <w:tcPr>
            <w:tcW w:w="1079"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EmnaAtheimen</w:t>
            </w:r>
          </w:p>
        </w:tc>
        <w:tc>
          <w:tcPr>
            <w:tcW w:w="1002" w:type="pct"/>
            <w:shd w:val="clear" w:color="auto" w:fill="auto"/>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Membre</w:t>
            </w:r>
          </w:p>
        </w:tc>
      </w:tr>
      <w:tr w:rsidR="000B5B8D" w:rsidRPr="009218EF" w:rsidTr="00C43982">
        <w:tc>
          <w:tcPr>
            <w:tcW w:w="5000" w:type="pct"/>
            <w:gridSpan w:val="4"/>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MAROC</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29</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Haut-</w:t>
            </w:r>
            <w:r w:rsidRPr="009218EF">
              <w:rPr>
                <w:rFonts w:ascii="Tahoma" w:hAnsi="Tahoma" w:cs="Tahoma"/>
                <w:sz w:val="20"/>
                <w:szCs w:val="20"/>
              </w:rPr>
              <w:t>Commissariat aux Eaux et Forêts et à la Lutte Contre la Désertification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Samira BOUZIANI</w:t>
            </w:r>
          </w:p>
        </w:tc>
        <w:tc>
          <w:tcPr>
            <w:tcW w:w="1002" w:type="pct"/>
          </w:tcPr>
          <w:p w:rsidR="000B5B8D" w:rsidRPr="000B5B8D" w:rsidRDefault="000B5B8D" w:rsidP="000B5B8D">
            <w:pPr>
              <w:autoSpaceDE w:val="0"/>
              <w:autoSpaceDN w:val="0"/>
              <w:adjustRightInd w:val="0"/>
              <w:spacing w:after="0" w:line="240" w:lineRule="auto"/>
              <w:rPr>
                <w:rFonts w:ascii="Tahoma" w:hAnsi="Tahoma" w:cs="Tahoma"/>
                <w:sz w:val="20"/>
                <w:szCs w:val="20"/>
                <w:lang w:val="es-ES"/>
              </w:rPr>
            </w:pPr>
            <w:r>
              <w:rPr>
                <w:rFonts w:ascii="Tahoma" w:hAnsi="Tahoma" w:cs="Tahoma"/>
                <w:sz w:val="20"/>
                <w:szCs w:val="20"/>
                <w:lang w:val="es-ES"/>
              </w:rPr>
              <w:t>Chef de service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30</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Association Ifker pour le Développement Durable</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lang w:val="fr-CH"/>
              </w:rPr>
            </w:pPr>
            <w:r w:rsidRPr="009218EF">
              <w:rPr>
                <w:rFonts w:ascii="Tahoma" w:hAnsi="Tahoma" w:cs="Tahoma"/>
                <w:sz w:val="20"/>
                <w:szCs w:val="20"/>
                <w:lang w:val="fr-CH"/>
              </w:rPr>
              <w:t>Zoubir Chattou</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B567E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31</w:t>
            </w:r>
          </w:p>
        </w:tc>
        <w:tc>
          <w:tcPr>
            <w:tcW w:w="2580" w:type="pct"/>
            <w:vMerge w:val="restart"/>
            <w:vAlign w:val="center"/>
          </w:tcPr>
          <w:p w:rsidR="000B5B8D" w:rsidRPr="009218EF" w:rsidRDefault="000B5B8D" w:rsidP="000B5B8D">
            <w:pPr>
              <w:spacing w:after="0" w:line="240" w:lineRule="auto"/>
              <w:rPr>
                <w:rFonts w:ascii="Tahoma" w:hAnsi="Tahoma" w:cs="Tahoma"/>
                <w:sz w:val="20"/>
                <w:szCs w:val="20"/>
                <w:lang w:val="en-US"/>
              </w:rPr>
            </w:pPr>
            <w:r w:rsidRPr="009218EF">
              <w:rPr>
                <w:rFonts w:ascii="Tahoma" w:hAnsi="Tahoma" w:cs="Tahoma"/>
                <w:sz w:val="20"/>
                <w:szCs w:val="20"/>
                <w:lang w:val="en-US"/>
              </w:rPr>
              <w:t>Fly Fishing Club du Moyen Atlas</w:t>
            </w:r>
            <w:r>
              <w:rPr>
                <w:rFonts w:ascii="Tahoma" w:hAnsi="Tahoma" w:cs="Tahoma"/>
                <w:sz w:val="20"/>
                <w:szCs w:val="20"/>
              </w:rPr>
              <w:t>(PPI-OSCAN)</w:t>
            </w:r>
          </w:p>
          <w:p w:rsidR="000B5B8D" w:rsidRPr="009218EF" w:rsidRDefault="000B5B8D" w:rsidP="000B5B8D">
            <w:pPr>
              <w:spacing w:after="0" w:line="240" w:lineRule="auto"/>
              <w:rPr>
                <w:rFonts w:ascii="Tahoma" w:hAnsi="Tahoma" w:cs="Tahoma"/>
                <w:sz w:val="20"/>
                <w:szCs w:val="20"/>
                <w:lang w:val="en-US"/>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Abdallah Bouzid</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Président</w:t>
            </w:r>
          </w:p>
        </w:tc>
      </w:tr>
      <w:tr w:rsidR="000B5B8D" w:rsidRPr="009218EF" w:rsidTr="00B567E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32</w:t>
            </w:r>
          </w:p>
        </w:tc>
        <w:tc>
          <w:tcPr>
            <w:tcW w:w="2580" w:type="pct"/>
            <w:vMerge/>
            <w:vAlign w:val="center"/>
          </w:tcPr>
          <w:p w:rsidR="000B5B8D" w:rsidRPr="009218EF" w:rsidRDefault="000B5B8D" w:rsidP="000B5B8D">
            <w:pPr>
              <w:spacing w:after="0" w:line="240" w:lineRule="auto"/>
              <w:rPr>
                <w:rFonts w:ascii="Tahoma" w:hAnsi="Tahoma" w:cs="Tahoma"/>
                <w:sz w:val="20"/>
                <w:szCs w:val="20"/>
                <w:lang w:val="en-US"/>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AbdelkhalekZraouti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33</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Fédération Marocaine de Pêche de Loisir</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Mohammed Abouabdallah</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34</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Réseau Association Khenifiss</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Salek Aouissa</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35</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Association Nord Plaisance pour le Développement et la Protection de l’Environnement</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Abdou Belbsir</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36</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Coopérative TayyibateSkoura</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SmailDaghmi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Chargé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37</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Association Aghbalou</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Hayat Oujeddi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Membre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38</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 xml:space="preserve">Observatoire de Protection de l’Environnement et les Monuments Historiques de Tanger </w:t>
            </w:r>
            <w:r>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Mohammed Salmoune</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39</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 xml:space="preserve">Association Marocaine de Jeunesse et de Développement </w:t>
            </w:r>
            <w:r>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Meryem Rahmani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Trésorière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40</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Association Afrak</w:t>
            </w:r>
            <w:r>
              <w:rPr>
                <w:rFonts w:ascii="Tahoma" w:hAnsi="Tahoma" w:cs="Tahoma"/>
                <w:sz w:val="20"/>
                <w:szCs w:val="20"/>
              </w:rPr>
              <w:t xml:space="preserve">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Brahim Oulhouss</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41</w:t>
            </w:r>
          </w:p>
        </w:tc>
        <w:tc>
          <w:tcPr>
            <w:tcW w:w="2580" w:type="pct"/>
            <w:vAlign w:val="center"/>
          </w:tcPr>
          <w:p w:rsidR="000B5B8D" w:rsidRPr="009218EF" w:rsidRDefault="000B5B8D" w:rsidP="000B5B8D">
            <w:pPr>
              <w:spacing w:after="0" w:line="240" w:lineRule="auto"/>
              <w:rPr>
                <w:rFonts w:ascii="Tahoma" w:hAnsi="Tahoma" w:cs="Tahoma"/>
                <w:sz w:val="20"/>
                <w:szCs w:val="20"/>
              </w:rPr>
            </w:pPr>
            <w:r w:rsidRPr="009218EF">
              <w:rPr>
                <w:rFonts w:ascii="Tahoma" w:hAnsi="Tahoma" w:cs="Tahoma"/>
                <w:sz w:val="20"/>
                <w:szCs w:val="20"/>
              </w:rPr>
              <w:t>Presse</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Mohammed Drihem</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Journaliste</w:t>
            </w:r>
          </w:p>
        </w:tc>
      </w:tr>
      <w:tr w:rsidR="000B5B8D" w:rsidRPr="009218EF" w:rsidTr="00C43982">
        <w:tc>
          <w:tcPr>
            <w:tcW w:w="5000" w:type="pct"/>
            <w:gridSpan w:val="4"/>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LIBYE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42</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lang w:val="es-ES"/>
              </w:rPr>
            </w:pPr>
            <w:r w:rsidRPr="009218EF">
              <w:rPr>
                <w:rFonts w:ascii="Tahoma" w:hAnsi="Tahoma" w:cs="Tahoma"/>
                <w:sz w:val="20"/>
                <w:szCs w:val="20"/>
                <w:lang w:val="es-ES"/>
              </w:rPr>
              <w:t>UICN-Med, PPI-OSCAN Libye</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Ibrahim Elkahwage</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Coordinateur National</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43</w:t>
            </w:r>
          </w:p>
        </w:tc>
        <w:tc>
          <w:tcPr>
            <w:tcW w:w="2580" w:type="pct"/>
          </w:tcPr>
          <w:p w:rsidR="000B5B8D" w:rsidRPr="009218EF" w:rsidRDefault="000B5B8D" w:rsidP="000B5B8D">
            <w:pPr>
              <w:autoSpaceDE w:val="0"/>
              <w:autoSpaceDN w:val="0"/>
              <w:adjustRightInd w:val="0"/>
              <w:spacing w:after="0" w:line="240" w:lineRule="auto"/>
              <w:rPr>
                <w:rStyle w:val="lev"/>
                <w:rFonts w:ascii="Tahoma" w:hAnsi="Tahoma" w:cs="Tahoma"/>
                <w:b w:val="0"/>
                <w:bCs w:val="0"/>
                <w:sz w:val="20"/>
                <w:szCs w:val="20"/>
              </w:rPr>
            </w:pPr>
            <w:r w:rsidRPr="009218EF">
              <w:rPr>
                <w:rStyle w:val="lev"/>
                <w:rFonts w:ascii="Tahoma" w:hAnsi="Tahoma" w:cs="Tahoma"/>
                <w:b w:val="0"/>
                <w:bCs w:val="0"/>
                <w:sz w:val="20"/>
                <w:szCs w:val="20"/>
              </w:rPr>
              <w:t>Environment General Authority</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AlmokhtarSaied</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Natural Resources Management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44</w:t>
            </w:r>
          </w:p>
        </w:tc>
        <w:tc>
          <w:tcPr>
            <w:tcW w:w="2580" w:type="pct"/>
            <w:vMerge w:val="restart"/>
          </w:tcPr>
          <w:p w:rsidR="000B5B8D" w:rsidRPr="009218EF" w:rsidRDefault="00EE73CC" w:rsidP="000B5B8D">
            <w:pPr>
              <w:autoSpaceDE w:val="0"/>
              <w:autoSpaceDN w:val="0"/>
              <w:adjustRightInd w:val="0"/>
              <w:spacing w:after="0" w:line="240" w:lineRule="auto"/>
              <w:rPr>
                <w:rFonts w:ascii="Tahoma" w:hAnsi="Tahoma" w:cs="Tahoma"/>
                <w:sz w:val="20"/>
                <w:szCs w:val="20"/>
              </w:rPr>
            </w:pPr>
            <w:hyperlink r:id="rId11" w:tgtFrame="__blank" w:history="1">
              <w:r w:rsidR="000B5B8D" w:rsidRPr="009218EF">
                <w:rPr>
                  <w:rStyle w:val="Lienhypertexte"/>
                  <w:rFonts w:ascii="Tahoma" w:hAnsi="Tahoma" w:cs="Tahoma"/>
                  <w:color w:val="auto"/>
                  <w:sz w:val="20"/>
                  <w:szCs w:val="20"/>
                  <w:u w:val="none"/>
                </w:rPr>
                <w:t>Oxygen Group</w:t>
              </w:r>
            </w:hyperlink>
            <w:r w:rsidR="000B5B8D">
              <w:rPr>
                <w:rFonts w:ascii="Tahoma" w:hAnsi="Tahoma" w:cs="Tahoma"/>
                <w:sz w:val="20"/>
                <w:szCs w:val="20"/>
              </w:rPr>
              <w:t>(PPI-OSCAN)</w:t>
            </w:r>
          </w:p>
          <w:p w:rsidR="000B5B8D" w:rsidRPr="009218EF" w:rsidRDefault="000B5B8D" w:rsidP="000B5B8D">
            <w:pPr>
              <w:autoSpaceDE w:val="0"/>
              <w:autoSpaceDN w:val="0"/>
              <w:adjustRightInd w:val="0"/>
              <w:spacing w:after="0" w:line="240" w:lineRule="auto"/>
              <w:rPr>
                <w:rFonts w:ascii="Tahoma" w:hAnsi="Tahoma" w:cs="Tahoma"/>
                <w:sz w:val="20"/>
                <w:szCs w:val="20"/>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Samia Amura</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45</w:t>
            </w:r>
          </w:p>
        </w:tc>
        <w:tc>
          <w:tcPr>
            <w:tcW w:w="2580" w:type="pct"/>
            <w:vMerge/>
          </w:tcPr>
          <w:p w:rsidR="000B5B8D" w:rsidRPr="009218EF" w:rsidRDefault="000B5B8D" w:rsidP="000B5B8D">
            <w:pPr>
              <w:autoSpaceDE w:val="0"/>
              <w:autoSpaceDN w:val="0"/>
              <w:adjustRightInd w:val="0"/>
              <w:spacing w:after="0" w:line="240" w:lineRule="auto"/>
              <w:rPr>
                <w:rFonts w:ascii="Tahoma" w:hAnsi="Tahoma" w:cs="Tahoma"/>
                <w:sz w:val="20"/>
                <w:szCs w:val="20"/>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ThurayaWahiba</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46</w:t>
            </w:r>
          </w:p>
        </w:tc>
        <w:tc>
          <w:tcPr>
            <w:tcW w:w="2580" w:type="pct"/>
            <w:vMerge w:val="restar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12" w:tgtFrame="__blank" w:history="1">
              <w:r w:rsidR="000B5B8D" w:rsidRPr="009218EF">
                <w:rPr>
                  <w:rStyle w:val="lev"/>
                  <w:rFonts w:ascii="Tahoma" w:hAnsi="Tahoma" w:cs="Tahoma"/>
                  <w:b w:val="0"/>
                  <w:bCs w:val="0"/>
                  <w:sz w:val="20"/>
                  <w:szCs w:val="20"/>
                </w:rPr>
                <w:t>Tree Friends Association</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Khalifa Elbakshi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47</w:t>
            </w:r>
          </w:p>
        </w:tc>
        <w:tc>
          <w:tcPr>
            <w:tcW w:w="2580" w:type="pct"/>
            <w:vMerge/>
          </w:tcPr>
          <w:p w:rsidR="000B5B8D" w:rsidRPr="009218EF" w:rsidRDefault="000B5B8D" w:rsidP="000B5B8D">
            <w:pPr>
              <w:autoSpaceDE w:val="0"/>
              <w:autoSpaceDN w:val="0"/>
              <w:adjustRightInd w:val="0"/>
              <w:spacing w:after="0" w:line="240" w:lineRule="auto"/>
              <w:rPr>
                <w:rFonts w:ascii="Tahoma" w:hAnsi="Tahoma" w:cs="Tahoma"/>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Mahmud Mabruk</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48</w:t>
            </w:r>
          </w:p>
        </w:tc>
        <w:tc>
          <w:tcPr>
            <w:tcW w:w="2580" w:type="pct"/>
            <w:vMerge w:val="restar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13" w:tgtFrame="__blank" w:history="1">
              <w:r w:rsidR="000B5B8D" w:rsidRPr="009218EF">
                <w:rPr>
                  <w:rStyle w:val="lev"/>
                  <w:rFonts w:ascii="Tahoma" w:hAnsi="Tahoma" w:cs="Tahoma"/>
                  <w:b w:val="0"/>
                  <w:bCs w:val="0"/>
                  <w:sz w:val="20"/>
                  <w:szCs w:val="20"/>
                </w:rPr>
                <w:t>LibyanWildlife Trust </w:t>
              </w:r>
              <w:r w:rsidR="000B5B8D" w:rsidRPr="009218EF">
                <w:rPr>
                  <w:rStyle w:val="lev"/>
                  <w:rFonts w:ascii="Cambria Math" w:hAnsi="Cambria Math" w:cs="Cambria Math"/>
                  <w:b w:val="0"/>
                  <w:bCs w:val="0"/>
                  <w:sz w:val="20"/>
                  <w:szCs w:val="20"/>
                </w:rPr>
                <w:t>‐</w:t>
              </w:r>
              <w:r w:rsidR="000B5B8D" w:rsidRPr="009218EF">
                <w:rPr>
                  <w:rStyle w:val="lev"/>
                  <w:rFonts w:ascii="Tahoma" w:hAnsi="Tahoma" w:cs="Tahoma"/>
                  <w:b w:val="0"/>
                  <w:bCs w:val="0"/>
                  <w:sz w:val="20"/>
                  <w:szCs w:val="20"/>
                </w:rPr>
                <w:t>LWT</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Anas Elgaidi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49</w:t>
            </w:r>
          </w:p>
        </w:tc>
        <w:tc>
          <w:tcPr>
            <w:tcW w:w="2580" w:type="pct"/>
            <w:vMerge/>
          </w:tcPr>
          <w:p w:rsidR="000B5B8D" w:rsidRPr="009218EF" w:rsidRDefault="000B5B8D" w:rsidP="000B5B8D">
            <w:pPr>
              <w:autoSpaceDE w:val="0"/>
              <w:autoSpaceDN w:val="0"/>
              <w:adjustRightInd w:val="0"/>
              <w:spacing w:after="0" w:line="240" w:lineRule="auto"/>
              <w:rPr>
                <w:rFonts w:ascii="Tahoma" w:hAnsi="Tahoma" w:cs="Tahoma"/>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Nasser Busen</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Comité de pilotage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50</w:t>
            </w:r>
          </w:p>
        </w:tc>
        <w:tc>
          <w:tcPr>
            <w:tcW w:w="2580" w:type="pct"/>
            <w:vMerge w:val="restart"/>
          </w:tcPr>
          <w:p w:rsidR="000B5B8D" w:rsidRPr="009218EF" w:rsidRDefault="00EE73CC" w:rsidP="000B5B8D">
            <w:pPr>
              <w:autoSpaceDE w:val="0"/>
              <w:autoSpaceDN w:val="0"/>
              <w:adjustRightInd w:val="0"/>
              <w:spacing w:after="0" w:line="240" w:lineRule="auto"/>
              <w:rPr>
                <w:rFonts w:ascii="Tahoma" w:hAnsi="Tahoma" w:cs="Tahoma"/>
                <w:b/>
                <w:bCs/>
                <w:sz w:val="20"/>
                <w:szCs w:val="20"/>
                <w:lang w:val="en-US"/>
              </w:rPr>
            </w:pPr>
            <w:hyperlink r:id="rId14" w:tgtFrame="__blank" w:history="1">
              <w:r w:rsidR="000B5B8D" w:rsidRPr="009218EF">
                <w:rPr>
                  <w:rStyle w:val="lev"/>
                  <w:rFonts w:ascii="Tahoma" w:hAnsi="Tahoma" w:cs="Tahoma"/>
                  <w:b w:val="0"/>
                  <w:bCs w:val="0"/>
                  <w:sz w:val="20"/>
                  <w:szCs w:val="20"/>
                  <w:lang w:val="en-US"/>
                </w:rPr>
                <w:t>City Coordination Association for Voluntary Work</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Mahmoud Adim</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51</w:t>
            </w:r>
          </w:p>
        </w:tc>
        <w:tc>
          <w:tcPr>
            <w:tcW w:w="2580" w:type="pct"/>
            <w:vMerge/>
          </w:tcPr>
          <w:p w:rsidR="000B5B8D" w:rsidRPr="009218EF" w:rsidRDefault="000B5B8D" w:rsidP="000B5B8D">
            <w:pPr>
              <w:autoSpaceDE w:val="0"/>
              <w:autoSpaceDN w:val="0"/>
              <w:adjustRightInd w:val="0"/>
              <w:spacing w:after="0" w:line="240" w:lineRule="auto"/>
              <w:rPr>
                <w:rFonts w:ascii="Tahoma" w:hAnsi="Tahoma" w:cs="Tahoma"/>
                <w:lang w:val="en-US"/>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AtiyahAlshareef</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lang w:val="en-US"/>
              </w:rPr>
            </w:pPr>
            <w:r w:rsidRPr="009218EF">
              <w:rPr>
                <w:rFonts w:ascii="Tahoma" w:hAnsi="Tahoma" w:cs="Tahoma"/>
                <w:sz w:val="20"/>
                <w:szCs w:val="20"/>
                <w:lang w:val="en-US"/>
              </w:rPr>
              <w:t>Membre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52</w:t>
            </w:r>
          </w:p>
        </w:tc>
        <w:tc>
          <w:tcPr>
            <w:tcW w:w="2580" w:type="pct"/>
            <w:vMerge w:val="restart"/>
          </w:tcPr>
          <w:p w:rsidR="000B5B8D" w:rsidRPr="00474E42" w:rsidRDefault="00EE73CC" w:rsidP="000B5B8D">
            <w:pPr>
              <w:autoSpaceDE w:val="0"/>
              <w:autoSpaceDN w:val="0"/>
              <w:adjustRightInd w:val="0"/>
              <w:spacing w:after="0" w:line="240" w:lineRule="auto"/>
            </w:pPr>
            <w:hyperlink r:id="rId15" w:history="1">
              <w:r w:rsidR="000B5B8D" w:rsidRPr="009218EF">
                <w:rPr>
                  <w:rStyle w:val="lev"/>
                  <w:rFonts w:ascii="Tahoma" w:hAnsi="Tahoma" w:cs="Tahoma"/>
                  <w:b w:val="0"/>
                  <w:bCs w:val="0"/>
                  <w:sz w:val="20"/>
                  <w:szCs w:val="20"/>
                </w:rPr>
                <w:t>Olive Tree Friends Association</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Mohamed Abuseif</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Membre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53</w:t>
            </w:r>
          </w:p>
        </w:tc>
        <w:tc>
          <w:tcPr>
            <w:tcW w:w="2580" w:type="pct"/>
            <w:vMerge/>
          </w:tcPr>
          <w:p w:rsidR="000B5B8D" w:rsidRPr="009218EF" w:rsidRDefault="000B5B8D" w:rsidP="000B5B8D">
            <w:pPr>
              <w:autoSpaceDE w:val="0"/>
              <w:autoSpaceDN w:val="0"/>
              <w:adjustRightInd w:val="0"/>
              <w:spacing w:after="0" w:line="240" w:lineRule="auto"/>
              <w:rPr>
                <w:rFonts w:ascii="Tahoma" w:hAnsi="Tahoma" w:cs="Tahoma"/>
                <w:b/>
                <w:bCs/>
                <w:sz w:val="20"/>
                <w:szCs w:val="20"/>
              </w:rPr>
            </w:pP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Abdelrahman Yousef</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Membre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54</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Presse</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Ahmed Jaballa</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Autorité des médias étrangers</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lastRenderedPageBreak/>
              <w:t>55</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Représentant de la communauté locale</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Husayn Abu Sayf</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Partenaire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56</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Ministère de l’agriculture</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Fadel Aborawi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Forest and Pasture administration</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57</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Autorité des ressources en eau</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GhadaManaay</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Ressources humaines</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58</w:t>
            </w:r>
          </w:p>
        </w:tc>
        <w:tc>
          <w:tcPr>
            <w:tcW w:w="2580" w:type="pct"/>
          </w:tcPr>
          <w:p w:rsidR="000B5B8D" w:rsidRPr="00E96B57" w:rsidRDefault="000B5B8D" w:rsidP="000B5B8D">
            <w:r w:rsidRPr="00E96B57">
              <w:rPr>
                <w:rtl/>
              </w:rPr>
              <w:t>منظمات الحياة لحماية الكائنات البرية والبحرية</w:t>
            </w:r>
          </w:p>
        </w:tc>
        <w:tc>
          <w:tcPr>
            <w:tcW w:w="1079" w:type="pct"/>
          </w:tcPr>
          <w:p w:rsidR="000B5B8D" w:rsidRPr="00F55697"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Saleh Abdallah ANWAIGY</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Directeur général</w:t>
            </w:r>
          </w:p>
        </w:tc>
      </w:tr>
      <w:tr w:rsidR="000B5B8D" w:rsidRPr="009218EF" w:rsidTr="00C43982">
        <w:tc>
          <w:tcPr>
            <w:tcW w:w="5000" w:type="pct"/>
            <w:gridSpan w:val="4"/>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ALGERIE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59</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UICN-Med, 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Farida Ait</w:t>
            </w:r>
            <w:r>
              <w:rPr>
                <w:rFonts w:ascii="Tahoma" w:hAnsi="Tahoma" w:cs="Tahoma"/>
                <w:sz w:val="20"/>
                <w:szCs w:val="20"/>
              </w:rPr>
              <w:t>-</w:t>
            </w:r>
            <w:r w:rsidRPr="009218EF">
              <w:rPr>
                <w:rFonts w:ascii="Tahoma" w:hAnsi="Tahoma" w:cs="Tahoma"/>
                <w:sz w:val="20"/>
                <w:szCs w:val="20"/>
              </w:rPr>
              <w:t>kaci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Coordinatrice Nationale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60</w:t>
            </w:r>
          </w:p>
        </w:tc>
        <w:tc>
          <w:tcPr>
            <w:tcW w:w="2580" w:type="pct"/>
          </w:tcPr>
          <w:p w:rsidR="000B5B8D" w:rsidRPr="00EE46A1" w:rsidRDefault="000B5B8D" w:rsidP="000B5B8D">
            <w:pPr>
              <w:autoSpaceDE w:val="0"/>
              <w:autoSpaceDN w:val="0"/>
              <w:adjustRightInd w:val="0"/>
              <w:spacing w:after="0" w:line="240" w:lineRule="auto"/>
              <w:rPr>
                <w:rFonts w:ascii="Tahoma" w:hAnsi="Tahoma" w:cs="Tahoma"/>
                <w:sz w:val="20"/>
                <w:szCs w:val="20"/>
              </w:rPr>
            </w:pPr>
            <w:r w:rsidRPr="00EE46A1">
              <w:rPr>
                <w:rFonts w:ascii="Tahoma" w:hAnsi="Tahoma" w:cs="Tahoma"/>
                <w:sz w:val="20"/>
                <w:szCs w:val="20"/>
              </w:rPr>
              <w:t>Ministère des Ressources en Eaux et de l’Environnement</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F55697">
              <w:rPr>
                <w:rFonts w:ascii="Tahoma" w:hAnsi="Tahoma" w:cs="Tahoma"/>
                <w:sz w:val="20"/>
                <w:szCs w:val="20"/>
              </w:rPr>
              <w:t>Houria BENCHATER</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61</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16" w:tgtFrame="__blank" w:history="1">
              <w:r w:rsidR="000B5B8D" w:rsidRPr="009218EF">
                <w:rPr>
                  <w:rStyle w:val="lev"/>
                  <w:rFonts w:ascii="Tahoma" w:hAnsi="Tahoma" w:cs="Tahoma"/>
                  <w:b w:val="0"/>
                  <w:bCs w:val="0"/>
                  <w:color w:val="111111"/>
                  <w:sz w:val="20"/>
                  <w:szCs w:val="20"/>
                </w:rPr>
                <w:t>Association Ecologique Marine Barbarous</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Mouloud Benabdi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Membre</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62</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17" w:tgtFrame="__blank" w:history="1">
              <w:r w:rsidR="000B5B8D" w:rsidRPr="009218EF">
                <w:rPr>
                  <w:rStyle w:val="lev"/>
                  <w:rFonts w:ascii="Tahoma" w:hAnsi="Tahoma" w:cs="Tahoma"/>
                  <w:b w:val="0"/>
                  <w:bCs w:val="0"/>
                  <w:color w:val="111111"/>
                  <w:sz w:val="20"/>
                  <w:szCs w:val="20"/>
                </w:rPr>
                <w:t>Association ARC EN CIEL</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BoudjemaaRebouh</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63</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18" w:tgtFrame="__blank" w:history="1">
              <w:r w:rsidR="000B5B8D" w:rsidRPr="009218EF">
                <w:rPr>
                  <w:rStyle w:val="lev"/>
                  <w:rFonts w:ascii="Tahoma" w:hAnsi="Tahoma" w:cs="Tahoma"/>
                  <w:b w:val="0"/>
                  <w:bCs w:val="0"/>
                  <w:color w:val="111111"/>
                  <w:sz w:val="20"/>
                  <w:szCs w:val="20"/>
                </w:rPr>
                <w:t>Association des activités subaquatiques NAUTILUS -AFIR</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Hakim Laleg</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 et 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64</w:t>
            </w:r>
          </w:p>
        </w:tc>
        <w:tc>
          <w:tcPr>
            <w:tcW w:w="2580" w:type="pct"/>
          </w:tcPr>
          <w:p w:rsidR="000B5B8D" w:rsidRPr="009218EF" w:rsidRDefault="000B5B8D" w:rsidP="000B5B8D">
            <w:pPr>
              <w:autoSpaceDE w:val="0"/>
              <w:autoSpaceDN w:val="0"/>
              <w:adjustRightInd w:val="0"/>
              <w:spacing w:after="0" w:line="240" w:lineRule="auto"/>
              <w:rPr>
                <w:rFonts w:ascii="Tahoma" w:hAnsi="Tahoma" w:cs="Tahoma"/>
                <w:b/>
                <w:bCs/>
                <w:sz w:val="20"/>
                <w:szCs w:val="20"/>
              </w:rPr>
            </w:pPr>
            <w:r w:rsidRPr="009218EF">
              <w:rPr>
                <w:rStyle w:val="lev"/>
                <w:rFonts w:ascii="Tahoma" w:hAnsi="Tahoma" w:cs="Tahoma"/>
                <w:b w:val="0"/>
                <w:bCs w:val="0"/>
                <w:color w:val="111111"/>
                <w:sz w:val="20"/>
                <w:szCs w:val="20"/>
              </w:rPr>
              <w:t>Association BASMATEK pour l’environnement</w:t>
            </w:r>
            <w:r>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Mohamed Faradji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 et 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65</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19" w:tgtFrame="__blank" w:history="1">
              <w:r w:rsidR="000B5B8D" w:rsidRPr="009218EF">
                <w:rPr>
                  <w:rStyle w:val="lev"/>
                  <w:rFonts w:ascii="Tahoma" w:hAnsi="Tahoma" w:cs="Tahoma"/>
                  <w:b w:val="0"/>
                  <w:bCs w:val="0"/>
                  <w:color w:val="111111"/>
                  <w:sz w:val="20"/>
                  <w:szCs w:val="20"/>
                </w:rPr>
                <w:t>Association de Développement de l’Apiculture de la Mitidja Blida</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Samira Melouane</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66</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20" w:tgtFrame="__blank" w:history="1">
              <w:r w:rsidR="000B5B8D" w:rsidRPr="009218EF">
                <w:rPr>
                  <w:rStyle w:val="lev"/>
                  <w:rFonts w:ascii="Tahoma" w:hAnsi="Tahoma" w:cs="Tahoma"/>
                  <w:b w:val="0"/>
                  <w:bCs w:val="0"/>
                  <w:color w:val="111111"/>
                  <w:sz w:val="20"/>
                  <w:szCs w:val="20"/>
                </w:rPr>
                <w:t>Association EL BAHDJA</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Zakaria Mebarkia</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 et 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67</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21" w:tgtFrame="__blank" w:history="1">
              <w:r w:rsidR="000B5B8D" w:rsidRPr="009218EF">
                <w:rPr>
                  <w:rStyle w:val="lev"/>
                  <w:rFonts w:ascii="Tahoma" w:hAnsi="Tahoma" w:cs="Tahoma"/>
                  <w:b w:val="0"/>
                  <w:bCs w:val="0"/>
                  <w:color w:val="111111"/>
                  <w:sz w:val="20"/>
                  <w:szCs w:val="20"/>
                </w:rPr>
                <w:t>Association Moubadara pour la protection de l’environnement</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RafikLouail</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68</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22" w:tgtFrame="__blank" w:history="1">
              <w:r w:rsidR="000B5B8D" w:rsidRPr="009218EF">
                <w:rPr>
                  <w:rStyle w:val="lev"/>
                  <w:rFonts w:ascii="Tahoma" w:hAnsi="Tahoma" w:cs="Tahoma"/>
                  <w:b w:val="0"/>
                  <w:bCs w:val="0"/>
                  <w:color w:val="111111"/>
                  <w:sz w:val="20"/>
                  <w:szCs w:val="20"/>
                </w:rPr>
                <w:t>Association les Stars de l’Art</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Mohamed Amine Moussaoui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Président et chef de projet</w:t>
            </w:r>
          </w:p>
        </w:tc>
      </w:tr>
      <w:tr w:rsidR="000B5B8D" w:rsidRPr="009218EF" w:rsidTr="00474E42">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hint="cs"/>
                <w:sz w:val="20"/>
                <w:szCs w:val="20"/>
                <w:rtl/>
              </w:rPr>
              <w:t>69</w:t>
            </w:r>
          </w:p>
        </w:tc>
        <w:tc>
          <w:tcPr>
            <w:tcW w:w="2580" w:type="pct"/>
          </w:tcPr>
          <w:p w:rsidR="000B5B8D" w:rsidRPr="009218EF" w:rsidRDefault="00EE73CC" w:rsidP="000B5B8D">
            <w:pPr>
              <w:autoSpaceDE w:val="0"/>
              <w:autoSpaceDN w:val="0"/>
              <w:adjustRightInd w:val="0"/>
              <w:spacing w:after="0" w:line="240" w:lineRule="auto"/>
              <w:rPr>
                <w:rFonts w:ascii="Tahoma" w:hAnsi="Tahoma" w:cs="Tahoma"/>
                <w:b/>
                <w:bCs/>
                <w:sz w:val="20"/>
                <w:szCs w:val="20"/>
              </w:rPr>
            </w:pPr>
            <w:hyperlink r:id="rId23" w:tgtFrame="__blank" w:history="1">
              <w:r w:rsidR="000B5B8D" w:rsidRPr="009218EF">
                <w:rPr>
                  <w:rStyle w:val="lev"/>
                  <w:rFonts w:ascii="Tahoma" w:hAnsi="Tahoma" w:cs="Tahoma"/>
                  <w:b w:val="0"/>
                  <w:bCs w:val="0"/>
                  <w:color w:val="111111"/>
                  <w:sz w:val="20"/>
                  <w:szCs w:val="20"/>
                </w:rPr>
                <w:t>Association pour le Développement Durable et l’Environnement de Tadmaït (ADDE)</w:t>
              </w:r>
            </w:hyperlink>
            <w:r w:rsidR="000B5B8D">
              <w:rPr>
                <w:rFonts w:ascii="Tahoma" w:hAnsi="Tahoma" w:cs="Tahoma"/>
                <w:sz w:val="20"/>
                <w:szCs w:val="20"/>
              </w:rPr>
              <w:t>(PPI-OSCAN)</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Said Djebaili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Trésorier</w:t>
            </w:r>
          </w:p>
        </w:tc>
      </w:tr>
      <w:tr w:rsidR="000B5B8D" w:rsidRPr="009218EF" w:rsidTr="00C43982">
        <w:trPr>
          <w:trHeight w:val="263"/>
        </w:trPr>
        <w:tc>
          <w:tcPr>
            <w:tcW w:w="5000" w:type="pct"/>
            <w:gridSpan w:val="4"/>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b/>
                <w:bCs/>
                <w:sz w:val="20"/>
                <w:szCs w:val="20"/>
              </w:rPr>
            </w:pPr>
            <w:r w:rsidRPr="009218EF">
              <w:rPr>
                <w:rFonts w:ascii="Tahoma" w:hAnsi="Tahoma" w:cs="Tahoma"/>
                <w:b/>
                <w:bCs/>
                <w:sz w:val="20"/>
                <w:szCs w:val="20"/>
              </w:rPr>
              <w:t xml:space="preserve">Autres personnes/organisations </w:t>
            </w:r>
          </w:p>
        </w:tc>
      </w:tr>
      <w:tr w:rsidR="000B5B8D" w:rsidRPr="009218EF" w:rsidTr="00474E42">
        <w:trPr>
          <w:trHeight w:val="263"/>
        </w:trPr>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70</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 xml:space="preserve">Fonds de Partenariat pour les écosystèmes critiques (CEPF) – Équipe régionale de mise en </w:t>
            </w:r>
            <w:r>
              <w:rPr>
                <w:rFonts w:ascii="Tahoma" w:hAnsi="Tahoma" w:cs="Tahoma"/>
                <w:sz w:val="20"/>
                <w:szCs w:val="20"/>
              </w:rPr>
              <w:t xml:space="preserve">œuvre </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AwatefAbiadh</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 xml:space="preserve">Responsable Afrique du Nord </w:t>
            </w:r>
          </w:p>
        </w:tc>
      </w:tr>
      <w:tr w:rsidR="000B5B8D" w:rsidRPr="009218EF" w:rsidTr="00474E42">
        <w:trPr>
          <w:trHeight w:val="263"/>
        </w:trPr>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71</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Association les amis des oiseaux</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Hichem Azafzaf Ramzi Hedhli</w:t>
            </w:r>
          </w:p>
        </w:tc>
        <w:tc>
          <w:tcPr>
            <w:tcW w:w="1002" w:type="pct"/>
          </w:tcPr>
          <w:p w:rsidR="000B5B8D"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Président</w:t>
            </w:r>
          </w:p>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Secrétaire Général</w:t>
            </w:r>
          </w:p>
        </w:tc>
      </w:tr>
      <w:tr w:rsidR="000B5B8D" w:rsidRPr="009218EF" w:rsidTr="00474E42">
        <w:trPr>
          <w:trHeight w:val="263"/>
        </w:trPr>
        <w:tc>
          <w:tcPr>
            <w:tcW w:w="339" w:type="pct"/>
            <w:shd w:val="clear" w:color="auto" w:fill="D9D9D9" w:themeFill="background1" w:themeFillShade="D9"/>
          </w:tcPr>
          <w:p w:rsidR="000B5B8D"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72</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WWF Afrique du Nord</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Majdi Calboussi</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Project officer</w:t>
            </w:r>
          </w:p>
        </w:tc>
      </w:tr>
      <w:tr w:rsidR="000B5B8D" w:rsidRPr="009218EF" w:rsidTr="00E87675">
        <w:trPr>
          <w:trHeight w:val="263"/>
        </w:trPr>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73</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Association les amis du Belvédère</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Boubaker Houman</w:t>
            </w:r>
          </w:p>
        </w:tc>
        <w:tc>
          <w:tcPr>
            <w:tcW w:w="1002" w:type="pct"/>
          </w:tcPr>
          <w:p w:rsidR="000B5B8D"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Président</w:t>
            </w:r>
          </w:p>
        </w:tc>
      </w:tr>
      <w:tr w:rsidR="000B5B8D" w:rsidRPr="009218EF" w:rsidTr="00474E42">
        <w:trPr>
          <w:trHeight w:val="263"/>
        </w:trPr>
        <w:tc>
          <w:tcPr>
            <w:tcW w:w="339" w:type="pct"/>
            <w:shd w:val="clear" w:color="auto" w:fill="D9D9D9" w:themeFill="background1" w:themeFillShade="D9"/>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74</w:t>
            </w:r>
          </w:p>
        </w:tc>
        <w:tc>
          <w:tcPr>
            <w:tcW w:w="2580"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Modér</w:t>
            </w:r>
            <w:bookmarkStart w:id="10" w:name="_GoBack"/>
            <w:bookmarkEnd w:id="10"/>
            <w:r w:rsidRPr="009218EF">
              <w:rPr>
                <w:rFonts w:ascii="Tahoma" w:hAnsi="Tahoma" w:cs="Tahoma"/>
                <w:sz w:val="20"/>
                <w:szCs w:val="20"/>
              </w:rPr>
              <w:t>atrice</w:t>
            </w:r>
            <w:r>
              <w:rPr>
                <w:rFonts w:ascii="Tahoma" w:hAnsi="Tahoma" w:cs="Tahoma"/>
                <w:sz w:val="20"/>
                <w:szCs w:val="20"/>
              </w:rPr>
              <w:t xml:space="preserve"> de l’atelier</w:t>
            </w:r>
          </w:p>
        </w:tc>
        <w:tc>
          <w:tcPr>
            <w:tcW w:w="1079"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sidRPr="009218EF">
              <w:rPr>
                <w:rFonts w:ascii="Tahoma" w:hAnsi="Tahoma" w:cs="Tahoma"/>
                <w:sz w:val="20"/>
                <w:szCs w:val="20"/>
              </w:rPr>
              <w:t>Mme Yosr Bayar</w:t>
            </w:r>
            <w:r>
              <w:rPr>
                <w:rFonts w:ascii="Tahoma" w:hAnsi="Tahoma" w:cs="Tahoma"/>
                <w:sz w:val="20"/>
                <w:szCs w:val="20"/>
              </w:rPr>
              <w:t>Zouiten</w:t>
            </w:r>
          </w:p>
        </w:tc>
        <w:tc>
          <w:tcPr>
            <w:tcW w:w="1002" w:type="pct"/>
          </w:tcPr>
          <w:p w:rsidR="000B5B8D" w:rsidRPr="009218EF" w:rsidRDefault="000B5B8D" w:rsidP="000B5B8D">
            <w:pPr>
              <w:autoSpaceDE w:val="0"/>
              <w:autoSpaceDN w:val="0"/>
              <w:adjustRightInd w:val="0"/>
              <w:spacing w:after="0" w:line="240" w:lineRule="auto"/>
              <w:rPr>
                <w:rFonts w:ascii="Tahoma" w:hAnsi="Tahoma" w:cs="Tahoma"/>
                <w:sz w:val="20"/>
                <w:szCs w:val="20"/>
              </w:rPr>
            </w:pPr>
            <w:r>
              <w:rPr>
                <w:rFonts w:ascii="Tahoma" w:hAnsi="Tahoma" w:cs="Tahoma"/>
                <w:sz w:val="20"/>
                <w:szCs w:val="20"/>
              </w:rPr>
              <w:t>Consultante - formatrice</w:t>
            </w:r>
          </w:p>
        </w:tc>
      </w:tr>
    </w:tbl>
    <w:p w:rsidR="00C43982" w:rsidRDefault="00C43982" w:rsidP="003B4087">
      <w:pPr>
        <w:spacing w:after="0"/>
        <w:jc w:val="both"/>
        <w:rPr>
          <w:rFonts w:ascii="Tahoma" w:hAnsi="Tahoma" w:cs="Tahoma"/>
        </w:rPr>
      </w:pPr>
    </w:p>
    <w:p w:rsidR="00AB7859" w:rsidRPr="00B6279E" w:rsidRDefault="00AB7859" w:rsidP="00CE1380">
      <w:pPr>
        <w:autoSpaceDE w:val="0"/>
        <w:autoSpaceDN w:val="0"/>
        <w:adjustRightInd w:val="0"/>
        <w:spacing w:after="0" w:line="240" w:lineRule="auto"/>
        <w:jc w:val="both"/>
        <w:rPr>
          <w:rFonts w:ascii="Tahoma" w:hAnsi="Tahoma" w:cs="Tahoma"/>
          <w:rtl/>
          <w:lang w:bidi="ar-TN"/>
        </w:rPr>
      </w:pPr>
    </w:p>
    <w:sectPr w:rsidR="00AB7859" w:rsidRPr="00B6279E" w:rsidSect="00C96BFC">
      <w:headerReference w:type="default" r:id="rId24"/>
      <w:footerReference w:type="default" r:id="rId25"/>
      <w:pgSz w:w="11906" w:h="16838" w:code="9"/>
      <w:pgMar w:top="1134" w:right="1134" w:bottom="1134" w:left="1134" w:header="1701"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AF" w:rsidRDefault="000721AF">
      <w:pPr>
        <w:spacing w:after="0" w:line="240" w:lineRule="auto"/>
      </w:pPr>
      <w:r>
        <w:separator/>
      </w:r>
    </w:p>
    <w:p w:rsidR="000721AF" w:rsidRDefault="000721AF"/>
    <w:p w:rsidR="000721AF" w:rsidRDefault="000721AF" w:rsidP="00983851"/>
  </w:endnote>
  <w:endnote w:type="continuationSeparator" w:id="1">
    <w:p w:rsidR="000721AF" w:rsidRDefault="000721AF">
      <w:pPr>
        <w:spacing w:after="0" w:line="240" w:lineRule="auto"/>
      </w:pPr>
      <w:r>
        <w:continuationSeparator/>
      </w:r>
    </w:p>
    <w:p w:rsidR="000721AF" w:rsidRDefault="000721AF"/>
    <w:p w:rsidR="000721AF" w:rsidRDefault="000721AF" w:rsidP="009838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87203"/>
      <w:docPartObj>
        <w:docPartGallery w:val="Page Numbers (Bottom of Page)"/>
        <w:docPartUnique/>
      </w:docPartObj>
    </w:sdtPr>
    <w:sdtContent>
      <w:p w:rsidR="00B567E2" w:rsidRDefault="00B567E2" w:rsidP="008153BC">
        <w:pPr>
          <w:pStyle w:val="Pieddepage"/>
          <w:pBdr>
            <w:bottom w:val="single" w:sz="4" w:space="1" w:color="808080" w:themeColor="background1" w:themeShade="80"/>
          </w:pBdr>
          <w:jc w:val="right"/>
        </w:pPr>
        <w:fldSimple w:instr="PAGE   \* MERGEFORMAT">
          <w:r w:rsidR="00AE6BD2">
            <w:rPr>
              <w:noProof/>
            </w:rPr>
            <w:t>5</w:t>
          </w:r>
        </w:fldSimple>
      </w:p>
    </w:sdtContent>
  </w:sdt>
  <w:p w:rsidR="00B567E2" w:rsidRPr="00647EFB" w:rsidRDefault="00B567E2" w:rsidP="00534725">
    <w:pPr>
      <w:pStyle w:val="Pieddepage"/>
      <w:rPr>
        <w:rFonts w:ascii="Tahoma" w:hAnsi="Tahoma" w:cs="Tahoma"/>
        <w:sz w:val="20"/>
        <w:szCs w:val="20"/>
      </w:rPr>
    </w:pPr>
    <w:r>
      <w:rPr>
        <w:rFonts w:ascii="Tahoma" w:hAnsi="Tahoma" w:cs="Tahoma"/>
        <w:noProof/>
        <w:sz w:val="20"/>
        <w:szCs w:val="20"/>
        <w:lang w:eastAsia="fr-FR"/>
      </w:rPr>
      <w:drawing>
        <wp:anchor distT="0" distB="0" distL="114300" distR="114300" simplePos="0" relativeHeight="251662336" behindDoc="0" locked="0" layoutInCell="1" allowOverlap="1">
          <wp:simplePos x="0" y="0"/>
          <wp:positionH relativeFrom="margin">
            <wp:posOffset>-9525</wp:posOffset>
          </wp:positionH>
          <wp:positionV relativeFrom="paragraph">
            <wp:posOffset>267335</wp:posOffset>
          </wp:positionV>
          <wp:extent cx="868045" cy="485775"/>
          <wp:effectExtent l="0" t="0" r="825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VA-logo-RV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8045" cy="485775"/>
                  </a:xfrm>
                  <a:prstGeom prst="rect">
                    <a:avLst/>
                  </a:prstGeom>
                </pic:spPr>
              </pic:pic>
            </a:graphicData>
          </a:graphic>
        </wp:anchor>
      </w:drawing>
    </w:r>
    <w:r>
      <w:rPr>
        <w:rFonts w:ascii="Tahoma" w:hAnsi="Tahoma" w:cs="Tahoma"/>
        <w:noProof/>
        <w:sz w:val="20"/>
        <w:szCs w:val="20"/>
        <w:lang w:eastAsia="fr-FR"/>
      </w:rPr>
      <w:drawing>
        <wp:anchor distT="0" distB="0" distL="114300" distR="114300" simplePos="0" relativeHeight="251661312" behindDoc="0" locked="0" layoutInCell="1" allowOverlap="1">
          <wp:simplePos x="0" y="0"/>
          <wp:positionH relativeFrom="column">
            <wp:posOffset>4080510</wp:posOffset>
          </wp:positionH>
          <wp:positionV relativeFrom="paragraph">
            <wp:posOffset>266065</wp:posOffset>
          </wp:positionV>
          <wp:extent cx="2028825" cy="45974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FEM-logo-RVB-300 dpi.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85" t="10592" r="13792" b="11728"/>
                  <a:stretch/>
                </pic:blipFill>
                <pic:spPr bwMode="auto">
                  <a:xfrm>
                    <a:off x="0" y="0"/>
                    <a:ext cx="2028825" cy="4597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153BC">
      <w:rPr>
        <w:rFonts w:ascii="Tahoma" w:hAnsi="Tahoma" w:cs="Tahoma"/>
        <w:b/>
        <w:bCs/>
        <w:sz w:val="20"/>
        <w:szCs w:val="20"/>
      </w:rPr>
      <w:t>PPI-OSCAN</w:t>
    </w:r>
    <w:r>
      <w:rPr>
        <w:rFonts w:ascii="Tahoma" w:hAnsi="Tahoma" w:cs="Tahoma"/>
        <w:sz w:val="20"/>
        <w:szCs w:val="20"/>
      </w:rPr>
      <w:t>, Programme mis en œuvre par l’UICN-Med avec l’appui 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AF" w:rsidRDefault="000721AF">
      <w:pPr>
        <w:spacing w:after="0" w:line="240" w:lineRule="auto"/>
      </w:pPr>
      <w:r>
        <w:separator/>
      </w:r>
    </w:p>
    <w:p w:rsidR="000721AF" w:rsidRDefault="000721AF"/>
    <w:p w:rsidR="000721AF" w:rsidRDefault="000721AF" w:rsidP="00983851"/>
  </w:footnote>
  <w:footnote w:type="continuationSeparator" w:id="1">
    <w:p w:rsidR="000721AF" w:rsidRDefault="000721AF">
      <w:pPr>
        <w:spacing w:after="0" w:line="240" w:lineRule="auto"/>
      </w:pPr>
      <w:r>
        <w:continuationSeparator/>
      </w:r>
    </w:p>
    <w:p w:rsidR="000721AF" w:rsidRDefault="000721AF"/>
    <w:p w:rsidR="000721AF" w:rsidRDefault="000721AF" w:rsidP="009838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2" w:rsidRDefault="00B567E2" w:rsidP="00983851">
    <w:pPr>
      <w:pStyle w:val="En-tte"/>
      <w:tabs>
        <w:tab w:val="clear" w:pos="4536"/>
        <w:tab w:val="clear" w:pos="9072"/>
        <w:tab w:val="left" w:pos="5225"/>
      </w:tabs>
    </w:pPr>
    <w:r>
      <w:rPr>
        <w:noProof/>
        <w:lang w:eastAsia="fr-FR"/>
      </w:rPr>
      <w:drawing>
        <wp:anchor distT="0" distB="0" distL="114300" distR="114300" simplePos="0" relativeHeight="251660288" behindDoc="0" locked="0" layoutInCell="1" allowOverlap="1">
          <wp:simplePos x="0" y="0"/>
          <wp:positionH relativeFrom="column">
            <wp:posOffset>5443220</wp:posOffset>
          </wp:positionH>
          <wp:positionV relativeFrom="paragraph">
            <wp:posOffset>-805180</wp:posOffset>
          </wp:positionV>
          <wp:extent cx="675005" cy="6902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i-oscan-fin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5005" cy="690245"/>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margin">
            <wp:posOffset>-28575</wp:posOffset>
          </wp:positionH>
          <wp:positionV relativeFrom="paragraph">
            <wp:posOffset>-784225</wp:posOffset>
          </wp:positionV>
          <wp:extent cx="670560" cy="629285"/>
          <wp:effectExtent l="0" t="0" r="0" b="0"/>
          <wp:wrapNone/>
          <wp:docPr id="3" name="Picture 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cn_low_res"/>
                  <pic:cNvPicPr>
                    <a:picLocks noChangeAspect="1" noChangeArrowheads="1"/>
                  </pic:cNvPicPr>
                </pic:nvPicPr>
                <pic:blipFill>
                  <a:blip r:embed="rId2"/>
                  <a:srcRect/>
                  <a:stretch>
                    <a:fillRect/>
                  </a:stretch>
                </pic:blipFill>
                <pic:spPr bwMode="auto">
                  <a:xfrm>
                    <a:off x="0" y="0"/>
                    <a:ext cx="670560" cy="6292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1BF"/>
    <w:multiLevelType w:val="hybridMultilevel"/>
    <w:tmpl w:val="395A8C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DF7776"/>
    <w:multiLevelType w:val="hybridMultilevel"/>
    <w:tmpl w:val="9B6645B0"/>
    <w:lvl w:ilvl="0" w:tplc="0C0A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12517"/>
    <w:multiLevelType w:val="hybridMultilevel"/>
    <w:tmpl w:val="3B128C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153D37"/>
    <w:multiLevelType w:val="hybridMultilevel"/>
    <w:tmpl w:val="67BC0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607FDE"/>
    <w:multiLevelType w:val="multilevel"/>
    <w:tmpl w:val="040C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BE0F6E"/>
    <w:multiLevelType w:val="hybridMultilevel"/>
    <w:tmpl w:val="31CE31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2766B2A"/>
    <w:multiLevelType w:val="hybridMultilevel"/>
    <w:tmpl w:val="DE9EF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E66D3A"/>
    <w:multiLevelType w:val="multilevel"/>
    <w:tmpl w:val="05806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B1514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1463BDD"/>
    <w:multiLevelType w:val="hybridMultilevel"/>
    <w:tmpl w:val="B0646D28"/>
    <w:lvl w:ilvl="0" w:tplc="AB380E8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5707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DE2C4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0D1428"/>
    <w:multiLevelType w:val="hybridMultilevel"/>
    <w:tmpl w:val="FD22B6D4"/>
    <w:lvl w:ilvl="0" w:tplc="A0323694">
      <w:start w:val="2"/>
      <w:numFmt w:val="bullet"/>
      <w:lvlText w:val="-"/>
      <w:lvlJc w:val="left"/>
      <w:pPr>
        <w:ind w:left="360" w:hanging="360"/>
      </w:pPr>
      <w:rPr>
        <w:rFonts w:ascii="Book Antiqua" w:eastAsia="Times New Roman" w:hAnsi="Book Antiqua" w:hint="default"/>
      </w:rPr>
    </w:lvl>
    <w:lvl w:ilvl="1" w:tplc="2C7CEBE4" w:tentative="1">
      <w:start w:val="1"/>
      <w:numFmt w:val="bullet"/>
      <w:lvlText w:val="o"/>
      <w:lvlJc w:val="left"/>
      <w:pPr>
        <w:ind w:left="1080" w:hanging="360"/>
      </w:pPr>
      <w:rPr>
        <w:rFonts w:ascii="Courier New" w:hAnsi="Courier New" w:cs="Courier New" w:hint="default"/>
      </w:rPr>
    </w:lvl>
    <w:lvl w:ilvl="2" w:tplc="4E60195C" w:tentative="1">
      <w:start w:val="1"/>
      <w:numFmt w:val="bullet"/>
      <w:lvlText w:val=""/>
      <w:lvlJc w:val="left"/>
      <w:pPr>
        <w:ind w:left="1800" w:hanging="360"/>
      </w:pPr>
      <w:rPr>
        <w:rFonts w:ascii="Wingdings" w:hAnsi="Wingdings" w:hint="default"/>
      </w:rPr>
    </w:lvl>
    <w:lvl w:ilvl="3" w:tplc="4B2C4EFA" w:tentative="1">
      <w:start w:val="1"/>
      <w:numFmt w:val="bullet"/>
      <w:lvlText w:val=""/>
      <w:lvlJc w:val="left"/>
      <w:pPr>
        <w:ind w:left="2520" w:hanging="360"/>
      </w:pPr>
      <w:rPr>
        <w:rFonts w:ascii="Symbol" w:hAnsi="Symbol" w:hint="default"/>
      </w:rPr>
    </w:lvl>
    <w:lvl w:ilvl="4" w:tplc="2304B44C" w:tentative="1">
      <w:start w:val="1"/>
      <w:numFmt w:val="bullet"/>
      <w:lvlText w:val="o"/>
      <w:lvlJc w:val="left"/>
      <w:pPr>
        <w:ind w:left="3240" w:hanging="360"/>
      </w:pPr>
      <w:rPr>
        <w:rFonts w:ascii="Courier New" w:hAnsi="Courier New" w:cs="Courier New" w:hint="default"/>
      </w:rPr>
    </w:lvl>
    <w:lvl w:ilvl="5" w:tplc="76284864" w:tentative="1">
      <w:start w:val="1"/>
      <w:numFmt w:val="bullet"/>
      <w:lvlText w:val=""/>
      <w:lvlJc w:val="left"/>
      <w:pPr>
        <w:ind w:left="3960" w:hanging="360"/>
      </w:pPr>
      <w:rPr>
        <w:rFonts w:ascii="Wingdings" w:hAnsi="Wingdings" w:hint="default"/>
      </w:rPr>
    </w:lvl>
    <w:lvl w:ilvl="6" w:tplc="9C4ED05A" w:tentative="1">
      <w:start w:val="1"/>
      <w:numFmt w:val="bullet"/>
      <w:lvlText w:val=""/>
      <w:lvlJc w:val="left"/>
      <w:pPr>
        <w:ind w:left="4680" w:hanging="360"/>
      </w:pPr>
      <w:rPr>
        <w:rFonts w:ascii="Symbol" w:hAnsi="Symbol" w:hint="default"/>
      </w:rPr>
    </w:lvl>
    <w:lvl w:ilvl="7" w:tplc="B60EE0CE" w:tentative="1">
      <w:start w:val="1"/>
      <w:numFmt w:val="bullet"/>
      <w:lvlText w:val="o"/>
      <w:lvlJc w:val="left"/>
      <w:pPr>
        <w:ind w:left="5400" w:hanging="360"/>
      </w:pPr>
      <w:rPr>
        <w:rFonts w:ascii="Courier New" w:hAnsi="Courier New" w:cs="Courier New" w:hint="default"/>
      </w:rPr>
    </w:lvl>
    <w:lvl w:ilvl="8" w:tplc="C3CC18BC" w:tentative="1">
      <w:start w:val="1"/>
      <w:numFmt w:val="bullet"/>
      <w:lvlText w:val=""/>
      <w:lvlJc w:val="left"/>
      <w:pPr>
        <w:ind w:left="6120" w:hanging="360"/>
      </w:pPr>
      <w:rPr>
        <w:rFonts w:ascii="Wingdings" w:hAnsi="Wingdings" w:hint="default"/>
      </w:rPr>
    </w:lvl>
  </w:abstractNum>
  <w:abstractNum w:abstractNumId="13">
    <w:nsid w:val="40D74728"/>
    <w:multiLevelType w:val="hybridMultilevel"/>
    <w:tmpl w:val="9F0035E2"/>
    <w:lvl w:ilvl="0" w:tplc="0C848994">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4E374B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4805AA"/>
    <w:multiLevelType w:val="multilevel"/>
    <w:tmpl w:val="1D8270B8"/>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52541B83"/>
    <w:multiLevelType w:val="hybridMultilevel"/>
    <w:tmpl w:val="EA56718C"/>
    <w:lvl w:ilvl="0" w:tplc="3B604FF6">
      <w:start w:val="1"/>
      <w:numFmt w:val="decimal"/>
      <w:pStyle w:val="Titre1"/>
      <w:lvlText w:val="%1."/>
      <w:lvlJc w:val="left"/>
      <w:pPr>
        <w:ind w:left="720" w:hanging="360"/>
      </w:pPr>
    </w:lvl>
    <w:lvl w:ilvl="1" w:tplc="802A609A">
      <w:numFmt w:val="bullet"/>
      <w:lvlText w:val="-"/>
      <w:lvlJc w:val="left"/>
      <w:pPr>
        <w:ind w:left="1440" w:hanging="360"/>
      </w:pPr>
      <w:rPr>
        <w:rFonts w:ascii="Tahoma" w:eastAsiaTheme="minorHAnsi" w:hAnsi="Tahoma" w:cs="Tahom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7675CD4"/>
    <w:multiLevelType w:val="hybridMultilevel"/>
    <w:tmpl w:val="FABCBC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8D76AF0"/>
    <w:multiLevelType w:val="hybridMultilevel"/>
    <w:tmpl w:val="83781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ED4C05"/>
    <w:multiLevelType w:val="hybridMultilevel"/>
    <w:tmpl w:val="289080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CDC2FC6"/>
    <w:multiLevelType w:val="singleLevel"/>
    <w:tmpl w:val="040C000F"/>
    <w:lvl w:ilvl="0">
      <w:start w:val="1"/>
      <w:numFmt w:val="decimal"/>
      <w:lvlText w:val="%1."/>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abstractNum>
  <w:abstractNum w:abstractNumId="21">
    <w:nsid w:val="5F4C444B"/>
    <w:multiLevelType w:val="multilevel"/>
    <w:tmpl w:val="6DCEF9D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557693"/>
    <w:multiLevelType w:val="hybridMultilevel"/>
    <w:tmpl w:val="7644A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59F2B71"/>
    <w:multiLevelType w:val="hybridMultilevel"/>
    <w:tmpl w:val="8C0E64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B483E8C"/>
    <w:multiLevelType w:val="hybridMultilevel"/>
    <w:tmpl w:val="96A27144"/>
    <w:lvl w:ilvl="0" w:tplc="E96A33AC">
      <w:start w:val="1"/>
      <w:numFmt w:val="decimal"/>
      <w:lvlText w:val="%1."/>
      <w:lvlJc w:val="left"/>
      <w:pPr>
        <w:ind w:left="720" w:hanging="360"/>
      </w:pPr>
    </w:lvl>
    <w:lvl w:ilvl="1" w:tplc="CB783438" w:tentative="1">
      <w:start w:val="1"/>
      <w:numFmt w:val="lowerLetter"/>
      <w:lvlText w:val="%2."/>
      <w:lvlJc w:val="left"/>
      <w:pPr>
        <w:ind w:left="1440" w:hanging="360"/>
      </w:pPr>
    </w:lvl>
    <w:lvl w:ilvl="2" w:tplc="8EA01A54" w:tentative="1">
      <w:start w:val="1"/>
      <w:numFmt w:val="lowerRoman"/>
      <w:lvlText w:val="%3."/>
      <w:lvlJc w:val="right"/>
      <w:pPr>
        <w:ind w:left="2160" w:hanging="180"/>
      </w:pPr>
    </w:lvl>
    <w:lvl w:ilvl="3" w:tplc="86503098" w:tentative="1">
      <w:start w:val="1"/>
      <w:numFmt w:val="decimal"/>
      <w:lvlText w:val="%4."/>
      <w:lvlJc w:val="left"/>
      <w:pPr>
        <w:ind w:left="2880" w:hanging="360"/>
      </w:pPr>
    </w:lvl>
    <w:lvl w:ilvl="4" w:tplc="AFD4DE74" w:tentative="1">
      <w:start w:val="1"/>
      <w:numFmt w:val="lowerLetter"/>
      <w:lvlText w:val="%5."/>
      <w:lvlJc w:val="left"/>
      <w:pPr>
        <w:ind w:left="3600" w:hanging="360"/>
      </w:pPr>
    </w:lvl>
    <w:lvl w:ilvl="5" w:tplc="BD6438D8" w:tentative="1">
      <w:start w:val="1"/>
      <w:numFmt w:val="lowerRoman"/>
      <w:lvlText w:val="%6."/>
      <w:lvlJc w:val="right"/>
      <w:pPr>
        <w:ind w:left="4320" w:hanging="180"/>
      </w:pPr>
    </w:lvl>
    <w:lvl w:ilvl="6" w:tplc="348669B6" w:tentative="1">
      <w:start w:val="1"/>
      <w:numFmt w:val="decimal"/>
      <w:lvlText w:val="%7."/>
      <w:lvlJc w:val="left"/>
      <w:pPr>
        <w:ind w:left="5040" w:hanging="360"/>
      </w:pPr>
    </w:lvl>
    <w:lvl w:ilvl="7" w:tplc="ED9279FC" w:tentative="1">
      <w:start w:val="1"/>
      <w:numFmt w:val="lowerLetter"/>
      <w:lvlText w:val="%8."/>
      <w:lvlJc w:val="left"/>
      <w:pPr>
        <w:ind w:left="5760" w:hanging="360"/>
      </w:pPr>
    </w:lvl>
    <w:lvl w:ilvl="8" w:tplc="2264A69E" w:tentative="1">
      <w:start w:val="1"/>
      <w:numFmt w:val="lowerRoman"/>
      <w:lvlText w:val="%9."/>
      <w:lvlJc w:val="right"/>
      <w:pPr>
        <w:ind w:left="6480" w:hanging="180"/>
      </w:pPr>
    </w:lvl>
  </w:abstractNum>
  <w:abstractNum w:abstractNumId="25">
    <w:nsid w:val="7DFD3266"/>
    <w:multiLevelType w:val="hybridMultilevel"/>
    <w:tmpl w:val="69242972"/>
    <w:lvl w:ilvl="0" w:tplc="0C0A000F">
      <w:start w:val="1"/>
      <w:numFmt w:val="upperRoman"/>
      <w:lvlText w:val="%1-"/>
      <w:lvlJc w:val="left"/>
      <w:pPr>
        <w:ind w:left="720"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9"/>
  </w:num>
  <w:num w:numId="2">
    <w:abstractNumId w:val="13"/>
  </w:num>
  <w:num w:numId="3">
    <w:abstractNumId w:val="25"/>
  </w:num>
  <w:num w:numId="4">
    <w:abstractNumId w:val="14"/>
  </w:num>
  <w:num w:numId="5">
    <w:abstractNumId w:val="12"/>
  </w:num>
  <w:num w:numId="6">
    <w:abstractNumId w:val="1"/>
  </w:num>
  <w:num w:numId="7">
    <w:abstractNumId w:val="3"/>
  </w:num>
  <w:num w:numId="8">
    <w:abstractNumId w:val="24"/>
  </w:num>
  <w:num w:numId="9">
    <w:abstractNumId w:val="15"/>
  </w:num>
  <w:num w:numId="10">
    <w:abstractNumId w:val="8"/>
  </w:num>
  <w:num w:numId="11">
    <w:abstractNumId w:val="7"/>
  </w:num>
  <w:num w:numId="12">
    <w:abstractNumId w:val="11"/>
  </w:num>
  <w:num w:numId="13">
    <w:abstractNumId w:val="16"/>
  </w:num>
  <w:num w:numId="14">
    <w:abstractNumId w:val="4"/>
  </w:num>
  <w:num w:numId="15">
    <w:abstractNumId w:val="20"/>
  </w:num>
  <w:num w:numId="16">
    <w:abstractNumId w:val="10"/>
  </w:num>
  <w:num w:numId="17">
    <w:abstractNumId w:val="21"/>
  </w:num>
  <w:num w:numId="18">
    <w:abstractNumId w:val="6"/>
  </w:num>
  <w:num w:numId="19">
    <w:abstractNumId w:val="18"/>
  </w:num>
  <w:num w:numId="20">
    <w:abstractNumId w:val="19"/>
  </w:num>
  <w:num w:numId="21">
    <w:abstractNumId w:val="5"/>
  </w:num>
  <w:num w:numId="22">
    <w:abstractNumId w:val="0"/>
  </w:num>
  <w:num w:numId="23">
    <w:abstractNumId w:val="22"/>
  </w:num>
  <w:num w:numId="24">
    <w:abstractNumId w:val="2"/>
  </w:num>
  <w:num w:numId="25">
    <w:abstractNumId w:val="2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E1380"/>
    <w:rsid w:val="000021A5"/>
    <w:rsid w:val="000138A9"/>
    <w:rsid w:val="0004504F"/>
    <w:rsid w:val="0004538C"/>
    <w:rsid w:val="00057228"/>
    <w:rsid w:val="000671A1"/>
    <w:rsid w:val="000721AF"/>
    <w:rsid w:val="00097C5F"/>
    <w:rsid w:val="000A4F7C"/>
    <w:rsid w:val="000B1C61"/>
    <w:rsid w:val="000B5B8D"/>
    <w:rsid w:val="000D55B8"/>
    <w:rsid w:val="000E3F5F"/>
    <w:rsid w:val="000E4F70"/>
    <w:rsid w:val="000E7CA5"/>
    <w:rsid w:val="000F24B6"/>
    <w:rsid w:val="00133F88"/>
    <w:rsid w:val="001728E0"/>
    <w:rsid w:val="00173C25"/>
    <w:rsid w:val="00176999"/>
    <w:rsid w:val="0018598E"/>
    <w:rsid w:val="00191E3C"/>
    <w:rsid w:val="001B3B2D"/>
    <w:rsid w:val="001B694F"/>
    <w:rsid w:val="001C7CE7"/>
    <w:rsid w:val="001E5F41"/>
    <w:rsid w:val="001F4505"/>
    <w:rsid w:val="00201A0E"/>
    <w:rsid w:val="002068A1"/>
    <w:rsid w:val="00206C03"/>
    <w:rsid w:val="00216E73"/>
    <w:rsid w:val="0023292C"/>
    <w:rsid w:val="0023729A"/>
    <w:rsid w:val="00250F6F"/>
    <w:rsid w:val="00260EA1"/>
    <w:rsid w:val="00261ABF"/>
    <w:rsid w:val="00272945"/>
    <w:rsid w:val="002929BC"/>
    <w:rsid w:val="002B378F"/>
    <w:rsid w:val="002E0AA8"/>
    <w:rsid w:val="002E7EBC"/>
    <w:rsid w:val="003003CE"/>
    <w:rsid w:val="003015A3"/>
    <w:rsid w:val="003053BC"/>
    <w:rsid w:val="00305CB7"/>
    <w:rsid w:val="0032527E"/>
    <w:rsid w:val="00326CB1"/>
    <w:rsid w:val="00326E97"/>
    <w:rsid w:val="00331BBA"/>
    <w:rsid w:val="00340025"/>
    <w:rsid w:val="00340597"/>
    <w:rsid w:val="00371B70"/>
    <w:rsid w:val="003745EA"/>
    <w:rsid w:val="00374784"/>
    <w:rsid w:val="00374ABB"/>
    <w:rsid w:val="003B4087"/>
    <w:rsid w:val="003C5653"/>
    <w:rsid w:val="003D2949"/>
    <w:rsid w:val="003D3016"/>
    <w:rsid w:val="003F3C03"/>
    <w:rsid w:val="003F6B00"/>
    <w:rsid w:val="004134B2"/>
    <w:rsid w:val="00415818"/>
    <w:rsid w:val="0041740A"/>
    <w:rsid w:val="00424843"/>
    <w:rsid w:val="00424AFF"/>
    <w:rsid w:val="00425E1E"/>
    <w:rsid w:val="00444D1A"/>
    <w:rsid w:val="00463475"/>
    <w:rsid w:val="0047283C"/>
    <w:rsid w:val="00472C8E"/>
    <w:rsid w:val="0047486A"/>
    <w:rsid w:val="00474E42"/>
    <w:rsid w:val="004818E5"/>
    <w:rsid w:val="00496B2C"/>
    <w:rsid w:val="004A205A"/>
    <w:rsid w:val="004A2A09"/>
    <w:rsid w:val="004B3029"/>
    <w:rsid w:val="004E1F50"/>
    <w:rsid w:val="004E42C5"/>
    <w:rsid w:val="004F0B0E"/>
    <w:rsid w:val="00532130"/>
    <w:rsid w:val="00534725"/>
    <w:rsid w:val="00545C2B"/>
    <w:rsid w:val="005D1BC6"/>
    <w:rsid w:val="0060666A"/>
    <w:rsid w:val="00614D19"/>
    <w:rsid w:val="00625DCD"/>
    <w:rsid w:val="0062641D"/>
    <w:rsid w:val="00633A95"/>
    <w:rsid w:val="006440AC"/>
    <w:rsid w:val="00647EFB"/>
    <w:rsid w:val="0065060D"/>
    <w:rsid w:val="00655CAA"/>
    <w:rsid w:val="00657943"/>
    <w:rsid w:val="006616A9"/>
    <w:rsid w:val="00676CAA"/>
    <w:rsid w:val="00703C62"/>
    <w:rsid w:val="00734A1F"/>
    <w:rsid w:val="007462EC"/>
    <w:rsid w:val="00761F53"/>
    <w:rsid w:val="00771FC8"/>
    <w:rsid w:val="0077460A"/>
    <w:rsid w:val="00797673"/>
    <w:rsid w:val="007A11FA"/>
    <w:rsid w:val="007C4FFD"/>
    <w:rsid w:val="007D5772"/>
    <w:rsid w:val="007F5F58"/>
    <w:rsid w:val="007F6A92"/>
    <w:rsid w:val="00806223"/>
    <w:rsid w:val="00812878"/>
    <w:rsid w:val="00812E1C"/>
    <w:rsid w:val="008153BC"/>
    <w:rsid w:val="008566D9"/>
    <w:rsid w:val="00865823"/>
    <w:rsid w:val="00871B83"/>
    <w:rsid w:val="00874EA2"/>
    <w:rsid w:val="008857AF"/>
    <w:rsid w:val="00894965"/>
    <w:rsid w:val="008D3D2B"/>
    <w:rsid w:val="008E0C05"/>
    <w:rsid w:val="008F7D2D"/>
    <w:rsid w:val="00902AC9"/>
    <w:rsid w:val="00915A4D"/>
    <w:rsid w:val="009218EF"/>
    <w:rsid w:val="0093371B"/>
    <w:rsid w:val="00934DC8"/>
    <w:rsid w:val="009364FA"/>
    <w:rsid w:val="0093657D"/>
    <w:rsid w:val="00943F56"/>
    <w:rsid w:val="0095380E"/>
    <w:rsid w:val="00954552"/>
    <w:rsid w:val="00962D79"/>
    <w:rsid w:val="00966B03"/>
    <w:rsid w:val="00971A51"/>
    <w:rsid w:val="00983851"/>
    <w:rsid w:val="009853E2"/>
    <w:rsid w:val="009B462E"/>
    <w:rsid w:val="009B6025"/>
    <w:rsid w:val="009B6063"/>
    <w:rsid w:val="009D71C6"/>
    <w:rsid w:val="009E49EF"/>
    <w:rsid w:val="009F141D"/>
    <w:rsid w:val="009F4EDE"/>
    <w:rsid w:val="00A210FE"/>
    <w:rsid w:val="00A2276E"/>
    <w:rsid w:val="00A2701B"/>
    <w:rsid w:val="00A35981"/>
    <w:rsid w:val="00A414C1"/>
    <w:rsid w:val="00A653F4"/>
    <w:rsid w:val="00A666CB"/>
    <w:rsid w:val="00A913F8"/>
    <w:rsid w:val="00AB7859"/>
    <w:rsid w:val="00AC0A99"/>
    <w:rsid w:val="00AC60F8"/>
    <w:rsid w:val="00AE6518"/>
    <w:rsid w:val="00AE6BD2"/>
    <w:rsid w:val="00AE7B24"/>
    <w:rsid w:val="00AF2F0D"/>
    <w:rsid w:val="00B31A47"/>
    <w:rsid w:val="00B44A3D"/>
    <w:rsid w:val="00B553D7"/>
    <w:rsid w:val="00B567E2"/>
    <w:rsid w:val="00B6279E"/>
    <w:rsid w:val="00B7200D"/>
    <w:rsid w:val="00B74252"/>
    <w:rsid w:val="00B76209"/>
    <w:rsid w:val="00B867D1"/>
    <w:rsid w:val="00B93D42"/>
    <w:rsid w:val="00BA3217"/>
    <w:rsid w:val="00BB0D0F"/>
    <w:rsid w:val="00BC1B51"/>
    <w:rsid w:val="00C07472"/>
    <w:rsid w:val="00C13C0E"/>
    <w:rsid w:val="00C2463E"/>
    <w:rsid w:val="00C43982"/>
    <w:rsid w:val="00C54C15"/>
    <w:rsid w:val="00C70E5F"/>
    <w:rsid w:val="00C805A0"/>
    <w:rsid w:val="00C82DE1"/>
    <w:rsid w:val="00C838F9"/>
    <w:rsid w:val="00C94AAF"/>
    <w:rsid w:val="00C96BFC"/>
    <w:rsid w:val="00CE1380"/>
    <w:rsid w:val="00CE2B7C"/>
    <w:rsid w:val="00D245BE"/>
    <w:rsid w:val="00D35276"/>
    <w:rsid w:val="00D451A3"/>
    <w:rsid w:val="00D87319"/>
    <w:rsid w:val="00DA2742"/>
    <w:rsid w:val="00DA44A9"/>
    <w:rsid w:val="00DB49D3"/>
    <w:rsid w:val="00DC2C74"/>
    <w:rsid w:val="00DD16D2"/>
    <w:rsid w:val="00DD3149"/>
    <w:rsid w:val="00DF5002"/>
    <w:rsid w:val="00DF655C"/>
    <w:rsid w:val="00E03B2C"/>
    <w:rsid w:val="00E04BA6"/>
    <w:rsid w:val="00E05319"/>
    <w:rsid w:val="00E07868"/>
    <w:rsid w:val="00E12F3E"/>
    <w:rsid w:val="00E15476"/>
    <w:rsid w:val="00E27FCC"/>
    <w:rsid w:val="00E377E5"/>
    <w:rsid w:val="00E46C4F"/>
    <w:rsid w:val="00E52F66"/>
    <w:rsid w:val="00E53138"/>
    <w:rsid w:val="00E57A2F"/>
    <w:rsid w:val="00E57C00"/>
    <w:rsid w:val="00E61FA1"/>
    <w:rsid w:val="00E87675"/>
    <w:rsid w:val="00E93848"/>
    <w:rsid w:val="00EA1BAF"/>
    <w:rsid w:val="00EC2448"/>
    <w:rsid w:val="00EC4BFA"/>
    <w:rsid w:val="00EE46A1"/>
    <w:rsid w:val="00EE73CC"/>
    <w:rsid w:val="00F00A29"/>
    <w:rsid w:val="00F10A29"/>
    <w:rsid w:val="00F32BFA"/>
    <w:rsid w:val="00F477DA"/>
    <w:rsid w:val="00F52921"/>
    <w:rsid w:val="00F55697"/>
    <w:rsid w:val="00F64626"/>
    <w:rsid w:val="00F80DCB"/>
    <w:rsid w:val="00F9409E"/>
    <w:rsid w:val="00F9687D"/>
    <w:rsid w:val="00FA1C58"/>
    <w:rsid w:val="00FD04D5"/>
    <w:rsid w:val="00FD2272"/>
    <w:rsid w:val="00FD5281"/>
    <w:rsid w:val="00FD5A33"/>
    <w:rsid w:val="00FE31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80"/>
    <w:pPr>
      <w:spacing w:after="200" w:line="276" w:lineRule="auto"/>
    </w:pPr>
  </w:style>
  <w:style w:type="paragraph" w:styleId="Titre1">
    <w:name w:val="heading 1"/>
    <w:basedOn w:val="Normal"/>
    <w:next w:val="Normal"/>
    <w:link w:val="Titre1Car"/>
    <w:qFormat/>
    <w:rsid w:val="00734A1F"/>
    <w:pPr>
      <w:keepNext/>
      <w:numPr>
        <w:numId w:val="13"/>
      </w:numPr>
      <w:pBdr>
        <w:bottom w:val="single" w:sz="12" w:space="1" w:color="000000"/>
      </w:pBdr>
      <w:suppressAutoHyphens/>
      <w:spacing w:before="240" w:after="240" w:line="240" w:lineRule="auto"/>
      <w:ind w:left="426" w:hanging="426"/>
      <w:outlineLvl w:val="0"/>
    </w:pPr>
    <w:rPr>
      <w:rFonts w:ascii="Tahoma" w:eastAsia="MS Mincho" w:hAnsi="Tahoma" w:cs="Tahoma"/>
      <w:b/>
      <w:bCs/>
      <w:caps/>
      <w:sz w:val="24"/>
      <w:szCs w:val="24"/>
      <w:lang w:eastAsia="ar-SA"/>
    </w:rPr>
  </w:style>
  <w:style w:type="paragraph" w:styleId="Titre2">
    <w:name w:val="heading 2"/>
    <w:basedOn w:val="Normal"/>
    <w:next w:val="Normal"/>
    <w:link w:val="Titre2Car"/>
    <w:qFormat/>
    <w:rsid w:val="00954552"/>
    <w:pPr>
      <w:numPr>
        <w:ilvl w:val="1"/>
        <w:numId w:val="17"/>
      </w:numPr>
      <w:pBdr>
        <w:bottom w:val="single" w:sz="4" w:space="1" w:color="auto"/>
      </w:pBdr>
      <w:suppressAutoHyphens/>
      <w:spacing w:before="240" w:after="240" w:line="240" w:lineRule="auto"/>
      <w:ind w:left="567" w:hanging="567"/>
      <w:jc w:val="both"/>
      <w:outlineLvl w:val="1"/>
    </w:pPr>
    <w:rPr>
      <w:rFonts w:ascii="Tahoma" w:eastAsia="MS Mincho" w:hAnsi="Tahoma" w:cs="Tahoma"/>
      <w:caps/>
      <w:sz w:val="24"/>
      <w:szCs w:val="24"/>
      <w:lang w:eastAsia="ar-SA"/>
    </w:rPr>
  </w:style>
  <w:style w:type="paragraph" w:styleId="Titre3">
    <w:name w:val="heading 3"/>
    <w:basedOn w:val="Normal"/>
    <w:next w:val="Normal"/>
    <w:link w:val="Titre3Car"/>
    <w:uiPriority w:val="9"/>
    <w:unhideWhenUsed/>
    <w:qFormat/>
    <w:rsid w:val="00797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34A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4A1F"/>
    <w:rPr>
      <w:rFonts w:ascii="Tahoma" w:eastAsia="MS Mincho" w:hAnsi="Tahoma" w:cs="Tahoma"/>
      <w:b/>
      <w:bCs/>
      <w:caps/>
      <w:sz w:val="24"/>
      <w:szCs w:val="24"/>
      <w:lang w:eastAsia="ar-SA"/>
    </w:rPr>
  </w:style>
  <w:style w:type="character" w:customStyle="1" w:styleId="Titre2Car">
    <w:name w:val="Titre 2 Car"/>
    <w:basedOn w:val="Policepardfaut"/>
    <w:link w:val="Titre2"/>
    <w:rsid w:val="00954552"/>
    <w:rPr>
      <w:rFonts w:ascii="Tahoma" w:eastAsia="MS Mincho" w:hAnsi="Tahoma" w:cs="Tahoma"/>
      <w:caps/>
      <w:sz w:val="24"/>
      <w:szCs w:val="24"/>
      <w:lang w:eastAsia="ar-SA"/>
    </w:rPr>
  </w:style>
  <w:style w:type="table" w:styleId="Grilledutableau">
    <w:name w:val="Table Grid"/>
    <w:basedOn w:val="TableauNormal"/>
    <w:uiPriority w:val="59"/>
    <w:rsid w:val="00CE1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CE1380"/>
    <w:pPr>
      <w:tabs>
        <w:tab w:val="center" w:pos="4536"/>
        <w:tab w:val="right" w:pos="9072"/>
      </w:tabs>
      <w:spacing w:after="0" w:line="240" w:lineRule="auto"/>
    </w:pPr>
  </w:style>
  <w:style w:type="character" w:customStyle="1" w:styleId="En-tteCar">
    <w:name w:val="En-tête Car"/>
    <w:basedOn w:val="Policepardfaut"/>
    <w:link w:val="En-tte"/>
    <w:rsid w:val="00CE1380"/>
  </w:style>
  <w:style w:type="paragraph" w:styleId="Pieddepage">
    <w:name w:val="footer"/>
    <w:basedOn w:val="Normal"/>
    <w:link w:val="PieddepageCar"/>
    <w:uiPriority w:val="99"/>
    <w:unhideWhenUsed/>
    <w:rsid w:val="00CE13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380"/>
  </w:style>
  <w:style w:type="paragraph" w:styleId="Paragraphedeliste">
    <w:name w:val="List Paragraph"/>
    <w:basedOn w:val="Normal"/>
    <w:uiPriority w:val="34"/>
    <w:qFormat/>
    <w:rsid w:val="00CE1380"/>
    <w:pPr>
      <w:ind w:left="720"/>
      <w:contextualSpacing/>
    </w:pPr>
  </w:style>
  <w:style w:type="paragraph" w:customStyle="1" w:styleId="Default">
    <w:name w:val="Default"/>
    <w:rsid w:val="00CE1380"/>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WW-Standard">
    <w:name w:val="WW-Standard"/>
    <w:rsid w:val="00CE1380"/>
    <w:pPr>
      <w:tabs>
        <w:tab w:val="left" w:pos="708"/>
      </w:tabs>
      <w:suppressAutoHyphens/>
      <w:spacing w:after="200" w:line="276" w:lineRule="auto"/>
    </w:pPr>
    <w:rPr>
      <w:rFonts w:ascii="Liberation Sans" w:eastAsia="SimSun" w:hAnsi="Liberation Sans" w:cs="Mangal"/>
      <w:sz w:val="20"/>
      <w:szCs w:val="20"/>
      <w:lang w:eastAsia="hi-IN" w:bidi="hi-IN"/>
    </w:rPr>
  </w:style>
  <w:style w:type="character" w:styleId="Lienhypertexte">
    <w:name w:val="Hyperlink"/>
    <w:basedOn w:val="Policepardfaut"/>
    <w:uiPriority w:val="99"/>
    <w:unhideWhenUsed/>
    <w:rsid w:val="00CE1380"/>
    <w:rPr>
      <w:color w:val="0563C1" w:themeColor="hyperlink"/>
      <w:u w:val="single"/>
    </w:rPr>
  </w:style>
  <w:style w:type="character" w:styleId="lev">
    <w:name w:val="Strong"/>
    <w:basedOn w:val="Policepardfaut"/>
    <w:uiPriority w:val="22"/>
    <w:qFormat/>
    <w:rsid w:val="00676CAA"/>
    <w:rPr>
      <w:b/>
      <w:bCs/>
    </w:rPr>
  </w:style>
  <w:style w:type="character" w:customStyle="1" w:styleId="Titre3Car">
    <w:name w:val="Titre 3 Car"/>
    <w:basedOn w:val="Policepardfaut"/>
    <w:link w:val="Titre3"/>
    <w:uiPriority w:val="9"/>
    <w:rsid w:val="00797673"/>
    <w:rPr>
      <w:rFonts w:asciiTheme="majorHAnsi" w:eastAsiaTheme="majorEastAsia" w:hAnsiTheme="majorHAnsi" w:cstheme="majorBidi"/>
      <w:color w:val="1F4D78" w:themeColor="accent1" w:themeShade="7F"/>
      <w:sz w:val="24"/>
      <w:szCs w:val="24"/>
    </w:rPr>
  </w:style>
  <w:style w:type="paragraph" w:styleId="Sous-titre">
    <w:name w:val="Subtitle"/>
    <w:basedOn w:val="Default"/>
    <w:next w:val="Default"/>
    <w:link w:val="Sous-titreCar"/>
    <w:uiPriority w:val="11"/>
    <w:qFormat/>
    <w:rsid w:val="00425E1E"/>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rsid w:val="00425E1E"/>
    <w:rPr>
      <w:rFonts w:ascii="Times New Roman" w:eastAsiaTheme="minorEastAsia" w:hAnsi="Times New Roman" w:cs="Times New Roman"/>
      <w:color w:val="5A5A5A" w:themeColor="text1" w:themeTint="A5"/>
      <w:spacing w:val="15"/>
      <w:sz w:val="24"/>
      <w:szCs w:val="24"/>
      <w:lang w:eastAsia="fr-FR"/>
    </w:rPr>
  </w:style>
  <w:style w:type="paragraph" w:styleId="Sansinterligne">
    <w:name w:val="No Spacing"/>
    <w:uiPriority w:val="1"/>
    <w:qFormat/>
    <w:rsid w:val="00734A1F"/>
    <w:pPr>
      <w:spacing w:after="0" w:line="240" w:lineRule="auto"/>
    </w:pPr>
  </w:style>
  <w:style w:type="paragraph" w:styleId="Titre">
    <w:name w:val="Title"/>
    <w:basedOn w:val="Normal"/>
    <w:next w:val="Normal"/>
    <w:link w:val="TitreCar"/>
    <w:uiPriority w:val="10"/>
    <w:qFormat/>
    <w:rsid w:val="00734A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34A1F"/>
    <w:rPr>
      <w:rFonts w:asciiTheme="majorHAnsi" w:eastAsiaTheme="majorEastAsia" w:hAnsiTheme="majorHAnsi" w:cstheme="majorBidi"/>
      <w:spacing w:val="-10"/>
      <w:kern w:val="28"/>
      <w:sz w:val="56"/>
      <w:szCs w:val="56"/>
    </w:rPr>
  </w:style>
  <w:style w:type="character" w:styleId="Emphaseple">
    <w:name w:val="Subtle Emphasis"/>
    <w:basedOn w:val="Policepardfaut"/>
    <w:uiPriority w:val="19"/>
    <w:qFormat/>
    <w:rsid w:val="00734A1F"/>
    <w:rPr>
      <w:i/>
      <w:iCs/>
      <w:color w:val="404040" w:themeColor="text1" w:themeTint="BF"/>
    </w:rPr>
  </w:style>
  <w:style w:type="character" w:customStyle="1" w:styleId="Titre4Car">
    <w:name w:val="Titre 4 Car"/>
    <w:basedOn w:val="Policepardfaut"/>
    <w:link w:val="Titre4"/>
    <w:uiPriority w:val="9"/>
    <w:rsid w:val="00734A1F"/>
    <w:rPr>
      <w:rFonts w:asciiTheme="majorHAnsi" w:eastAsiaTheme="majorEastAsia" w:hAnsiTheme="majorHAnsi" w:cstheme="majorBidi"/>
      <w:i/>
      <w:iCs/>
      <w:color w:val="2E74B5" w:themeColor="accent1" w:themeShade="BF"/>
    </w:rPr>
  </w:style>
  <w:style w:type="character" w:styleId="Emphaseintense">
    <w:name w:val="Intense Emphasis"/>
    <w:basedOn w:val="Policepardfaut"/>
    <w:uiPriority w:val="21"/>
    <w:qFormat/>
    <w:rsid w:val="00734A1F"/>
    <w:rPr>
      <w:i/>
      <w:iCs/>
      <w:color w:val="5B9BD5" w:themeColor="accent1"/>
    </w:rPr>
  </w:style>
  <w:style w:type="character" w:styleId="Rfrenceintense">
    <w:name w:val="Intense Reference"/>
    <w:basedOn w:val="Policepardfaut"/>
    <w:uiPriority w:val="32"/>
    <w:qFormat/>
    <w:rsid w:val="00734A1F"/>
    <w:rPr>
      <w:b/>
      <w:bCs/>
      <w:smallCaps/>
      <w:color w:val="5B9BD5" w:themeColor="accent1"/>
      <w:spacing w:val="5"/>
    </w:rPr>
  </w:style>
  <w:style w:type="character" w:styleId="Titredulivre">
    <w:name w:val="Book Title"/>
    <w:basedOn w:val="Policepardfaut"/>
    <w:uiPriority w:val="33"/>
    <w:qFormat/>
    <w:rsid w:val="00734A1F"/>
    <w:rPr>
      <w:b/>
      <w:bCs/>
      <w:i/>
      <w:iCs/>
      <w:spacing w:val="5"/>
    </w:rPr>
  </w:style>
  <w:style w:type="numbering" w:customStyle="1" w:styleId="Style1">
    <w:name w:val="Style1"/>
    <w:uiPriority w:val="99"/>
    <w:rsid w:val="00734A1F"/>
    <w:pPr>
      <w:numPr>
        <w:numId w:val="14"/>
      </w:numPr>
    </w:pPr>
  </w:style>
  <w:style w:type="paragraph" w:styleId="Textedebulles">
    <w:name w:val="Balloon Text"/>
    <w:basedOn w:val="Normal"/>
    <w:link w:val="TextedebullesCar"/>
    <w:uiPriority w:val="99"/>
    <w:semiHidden/>
    <w:unhideWhenUsed/>
    <w:rsid w:val="006506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60D"/>
    <w:rPr>
      <w:rFonts w:ascii="Segoe UI" w:hAnsi="Segoe UI" w:cs="Segoe UI"/>
      <w:sz w:val="18"/>
      <w:szCs w:val="18"/>
    </w:rPr>
  </w:style>
  <w:style w:type="paragraph" w:customStyle="1" w:styleId="m-647811306300608982msolistparagraph">
    <w:name w:val="m_-647811306300608982msolistparagraph"/>
    <w:basedOn w:val="Normal"/>
    <w:rsid w:val="009364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33A95"/>
    <w:pPr>
      <w:spacing w:after="0" w:line="240" w:lineRule="auto"/>
    </w:pPr>
  </w:style>
  <w:style w:type="character" w:customStyle="1" w:styleId="gmail-il">
    <w:name w:val="gmail-il"/>
    <w:basedOn w:val="Policepardfaut"/>
    <w:rsid w:val="001E5F41"/>
  </w:style>
</w:styles>
</file>

<file path=word/webSettings.xml><?xml version="1.0" encoding="utf-8"?>
<w:webSettings xmlns:r="http://schemas.openxmlformats.org/officeDocument/2006/relationships" xmlns:w="http://schemas.openxmlformats.org/wordprocessingml/2006/main">
  <w:divs>
    <w:div w:id="66146917">
      <w:bodyDiv w:val="1"/>
      <w:marLeft w:val="0"/>
      <w:marRight w:val="0"/>
      <w:marTop w:val="0"/>
      <w:marBottom w:val="0"/>
      <w:divBdr>
        <w:top w:val="none" w:sz="0" w:space="0" w:color="auto"/>
        <w:left w:val="none" w:sz="0" w:space="0" w:color="auto"/>
        <w:bottom w:val="none" w:sz="0" w:space="0" w:color="auto"/>
        <w:right w:val="none" w:sz="0" w:space="0" w:color="auto"/>
      </w:divBdr>
    </w:div>
    <w:div w:id="322437659">
      <w:bodyDiv w:val="1"/>
      <w:marLeft w:val="0"/>
      <w:marRight w:val="0"/>
      <w:marTop w:val="0"/>
      <w:marBottom w:val="0"/>
      <w:divBdr>
        <w:top w:val="none" w:sz="0" w:space="0" w:color="auto"/>
        <w:left w:val="none" w:sz="0" w:space="0" w:color="auto"/>
        <w:bottom w:val="none" w:sz="0" w:space="0" w:color="auto"/>
        <w:right w:val="none" w:sz="0" w:space="0" w:color="auto"/>
      </w:divBdr>
    </w:div>
    <w:div w:id="724794774">
      <w:bodyDiv w:val="1"/>
      <w:marLeft w:val="0"/>
      <w:marRight w:val="0"/>
      <w:marTop w:val="0"/>
      <w:marBottom w:val="0"/>
      <w:divBdr>
        <w:top w:val="none" w:sz="0" w:space="0" w:color="auto"/>
        <w:left w:val="none" w:sz="0" w:space="0" w:color="auto"/>
        <w:bottom w:val="none" w:sz="0" w:space="0" w:color="auto"/>
        <w:right w:val="none" w:sz="0" w:space="0" w:color="auto"/>
      </w:divBdr>
    </w:div>
    <w:div w:id="1167594036">
      <w:bodyDiv w:val="1"/>
      <w:marLeft w:val="0"/>
      <w:marRight w:val="0"/>
      <w:marTop w:val="0"/>
      <w:marBottom w:val="0"/>
      <w:divBdr>
        <w:top w:val="none" w:sz="0" w:space="0" w:color="auto"/>
        <w:left w:val="none" w:sz="0" w:space="0" w:color="auto"/>
        <w:bottom w:val="none" w:sz="0" w:space="0" w:color="auto"/>
        <w:right w:val="none" w:sz="0" w:space="0" w:color="auto"/>
      </w:divBdr>
      <w:divsChild>
        <w:div w:id="631057373">
          <w:marLeft w:val="0"/>
          <w:marRight w:val="0"/>
          <w:marTop w:val="0"/>
          <w:marBottom w:val="0"/>
          <w:divBdr>
            <w:top w:val="none" w:sz="0" w:space="0" w:color="auto"/>
            <w:left w:val="none" w:sz="0" w:space="0" w:color="auto"/>
            <w:bottom w:val="none" w:sz="0" w:space="0" w:color="auto"/>
            <w:right w:val="none" w:sz="0" w:space="0" w:color="auto"/>
          </w:divBdr>
        </w:div>
        <w:div w:id="1634483312">
          <w:marLeft w:val="0"/>
          <w:marRight w:val="0"/>
          <w:marTop w:val="0"/>
          <w:marBottom w:val="0"/>
          <w:divBdr>
            <w:top w:val="none" w:sz="0" w:space="0" w:color="auto"/>
            <w:left w:val="none" w:sz="0" w:space="0" w:color="auto"/>
            <w:bottom w:val="none" w:sz="0" w:space="0" w:color="auto"/>
            <w:right w:val="none" w:sz="0" w:space="0" w:color="auto"/>
          </w:divBdr>
        </w:div>
        <w:div w:id="877428362">
          <w:marLeft w:val="0"/>
          <w:marRight w:val="0"/>
          <w:marTop w:val="0"/>
          <w:marBottom w:val="0"/>
          <w:divBdr>
            <w:top w:val="none" w:sz="0" w:space="0" w:color="auto"/>
            <w:left w:val="none" w:sz="0" w:space="0" w:color="auto"/>
            <w:bottom w:val="none" w:sz="0" w:space="0" w:color="auto"/>
            <w:right w:val="none" w:sz="0" w:space="0" w:color="auto"/>
          </w:divBdr>
        </w:div>
        <w:div w:id="574555558">
          <w:marLeft w:val="0"/>
          <w:marRight w:val="0"/>
          <w:marTop w:val="0"/>
          <w:marBottom w:val="0"/>
          <w:divBdr>
            <w:top w:val="none" w:sz="0" w:space="0" w:color="auto"/>
            <w:left w:val="none" w:sz="0" w:space="0" w:color="auto"/>
            <w:bottom w:val="none" w:sz="0" w:space="0" w:color="auto"/>
            <w:right w:val="none" w:sz="0" w:space="0" w:color="auto"/>
          </w:divBdr>
        </w:div>
        <w:div w:id="930044883">
          <w:marLeft w:val="0"/>
          <w:marRight w:val="0"/>
          <w:marTop w:val="0"/>
          <w:marBottom w:val="0"/>
          <w:divBdr>
            <w:top w:val="none" w:sz="0" w:space="0" w:color="auto"/>
            <w:left w:val="none" w:sz="0" w:space="0" w:color="auto"/>
            <w:bottom w:val="none" w:sz="0" w:space="0" w:color="auto"/>
            <w:right w:val="none" w:sz="0" w:space="0" w:color="auto"/>
          </w:divBdr>
        </w:div>
        <w:div w:id="1267270037">
          <w:marLeft w:val="0"/>
          <w:marRight w:val="0"/>
          <w:marTop w:val="0"/>
          <w:marBottom w:val="0"/>
          <w:divBdr>
            <w:top w:val="none" w:sz="0" w:space="0" w:color="auto"/>
            <w:left w:val="none" w:sz="0" w:space="0" w:color="auto"/>
            <w:bottom w:val="none" w:sz="0" w:space="0" w:color="auto"/>
            <w:right w:val="none" w:sz="0" w:space="0" w:color="auto"/>
          </w:divBdr>
        </w:div>
        <w:div w:id="771163979">
          <w:marLeft w:val="0"/>
          <w:marRight w:val="0"/>
          <w:marTop w:val="0"/>
          <w:marBottom w:val="0"/>
          <w:divBdr>
            <w:top w:val="none" w:sz="0" w:space="0" w:color="auto"/>
            <w:left w:val="none" w:sz="0" w:space="0" w:color="auto"/>
            <w:bottom w:val="none" w:sz="0" w:space="0" w:color="auto"/>
            <w:right w:val="none" w:sz="0" w:space="0" w:color="auto"/>
          </w:divBdr>
        </w:div>
        <w:div w:id="1417291406">
          <w:marLeft w:val="0"/>
          <w:marRight w:val="0"/>
          <w:marTop w:val="0"/>
          <w:marBottom w:val="0"/>
          <w:divBdr>
            <w:top w:val="none" w:sz="0" w:space="0" w:color="auto"/>
            <w:left w:val="none" w:sz="0" w:space="0" w:color="auto"/>
            <w:bottom w:val="none" w:sz="0" w:space="0" w:color="auto"/>
            <w:right w:val="none" w:sz="0" w:space="0" w:color="auto"/>
          </w:divBdr>
        </w:div>
        <w:div w:id="419525565">
          <w:marLeft w:val="0"/>
          <w:marRight w:val="0"/>
          <w:marTop w:val="0"/>
          <w:marBottom w:val="0"/>
          <w:divBdr>
            <w:top w:val="none" w:sz="0" w:space="0" w:color="auto"/>
            <w:left w:val="none" w:sz="0" w:space="0" w:color="auto"/>
            <w:bottom w:val="none" w:sz="0" w:space="0" w:color="auto"/>
            <w:right w:val="none" w:sz="0" w:space="0" w:color="auto"/>
          </w:divBdr>
        </w:div>
      </w:divsChild>
    </w:div>
    <w:div w:id="1270817096">
      <w:bodyDiv w:val="1"/>
      <w:marLeft w:val="0"/>
      <w:marRight w:val="0"/>
      <w:marTop w:val="0"/>
      <w:marBottom w:val="0"/>
      <w:divBdr>
        <w:top w:val="none" w:sz="0" w:space="0" w:color="auto"/>
        <w:left w:val="none" w:sz="0" w:space="0" w:color="auto"/>
        <w:bottom w:val="none" w:sz="0" w:space="0" w:color="auto"/>
        <w:right w:val="none" w:sz="0" w:space="0" w:color="auto"/>
      </w:divBdr>
    </w:div>
    <w:div w:id="1415130299">
      <w:bodyDiv w:val="1"/>
      <w:marLeft w:val="0"/>
      <w:marRight w:val="0"/>
      <w:marTop w:val="0"/>
      <w:marBottom w:val="0"/>
      <w:divBdr>
        <w:top w:val="none" w:sz="0" w:space="0" w:color="auto"/>
        <w:left w:val="none" w:sz="0" w:space="0" w:color="auto"/>
        <w:bottom w:val="none" w:sz="0" w:space="0" w:color="auto"/>
        <w:right w:val="none" w:sz="0" w:space="0" w:color="auto"/>
      </w:divBdr>
    </w:div>
    <w:div w:id="1941638852">
      <w:bodyDiv w:val="1"/>
      <w:marLeft w:val="0"/>
      <w:marRight w:val="0"/>
      <w:marTop w:val="0"/>
      <w:marBottom w:val="0"/>
      <w:divBdr>
        <w:top w:val="none" w:sz="0" w:space="0" w:color="auto"/>
        <w:left w:val="none" w:sz="0" w:space="0" w:color="auto"/>
        <w:bottom w:val="none" w:sz="0" w:space="0" w:color="auto"/>
        <w:right w:val="none" w:sz="0" w:space="0" w:color="auto"/>
      </w:divBdr>
      <w:divsChild>
        <w:div w:id="235286571">
          <w:marLeft w:val="0"/>
          <w:marRight w:val="0"/>
          <w:marTop w:val="0"/>
          <w:marBottom w:val="0"/>
          <w:divBdr>
            <w:top w:val="none" w:sz="0" w:space="0" w:color="auto"/>
            <w:left w:val="none" w:sz="0" w:space="0" w:color="auto"/>
            <w:bottom w:val="none" w:sz="0" w:space="0" w:color="auto"/>
            <w:right w:val="none" w:sz="0" w:space="0" w:color="auto"/>
          </w:divBdr>
        </w:div>
      </w:divsChild>
    </w:div>
    <w:div w:id="20280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tulipelmechtel.com/en/" TargetMode="External"/><Relationship Id="rId13" Type="http://schemas.openxmlformats.org/officeDocument/2006/relationships/hyperlink" Target="http://www.ppioscan.org/libyan-wildlife-trust" TargetMode="External"/><Relationship Id="rId18" Type="http://schemas.openxmlformats.org/officeDocument/2006/relationships/hyperlink" Target="http://www.ppioscan.org/les-osc/association-nautilus-af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pioscan.org/les-osc/association-moubadara-pour-la-protection-de-lenvironnement/" TargetMode="External"/><Relationship Id="rId7" Type="http://schemas.openxmlformats.org/officeDocument/2006/relationships/endnotes" Target="endnotes.xml"/><Relationship Id="rId12" Type="http://schemas.openxmlformats.org/officeDocument/2006/relationships/hyperlink" Target="http://www.ppioscan.org/tree-friends-association" TargetMode="External"/><Relationship Id="rId17" Type="http://schemas.openxmlformats.org/officeDocument/2006/relationships/hyperlink" Target="http://www.ppioscan.org/les-osc/association-arc-en-ci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pioscan.org/les-osc/association-ecologique-marine-barbarous" TargetMode="External"/><Relationship Id="rId20" Type="http://schemas.openxmlformats.org/officeDocument/2006/relationships/hyperlink" Target="http://www.ppioscan.org/les-osc/el-bahd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ioscan.org/oxygen-grou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pioscan.org/olive-tree-friends-association" TargetMode="External"/><Relationship Id="rId23" Type="http://schemas.openxmlformats.org/officeDocument/2006/relationships/hyperlink" Target="http://www.ppioscan.org/les-osc/adde/" TargetMode="External"/><Relationship Id="rId10" Type="http://schemas.openxmlformats.org/officeDocument/2006/relationships/hyperlink" Target="mailto:aouissasalek@gmail.com" TargetMode="External"/><Relationship Id="rId19" Type="http://schemas.openxmlformats.org/officeDocument/2006/relationships/hyperlink" Target="http://www.ppioscan.org/les-osc/association-de-developpement-de-lapiculture-de-la-metidja-blida/" TargetMode="External"/><Relationship Id="rId4" Type="http://schemas.openxmlformats.org/officeDocument/2006/relationships/settings" Target="settings.xml"/><Relationship Id="rId9" Type="http://schemas.openxmlformats.org/officeDocument/2006/relationships/hyperlink" Target="http://www.ppioscan.org/olive-tree-friends-association" TargetMode="External"/><Relationship Id="rId14" Type="http://schemas.openxmlformats.org/officeDocument/2006/relationships/hyperlink" Target="http://www.ppioscan.org/city-coordination-association" TargetMode="External"/><Relationship Id="rId22" Type="http://schemas.openxmlformats.org/officeDocument/2006/relationships/hyperlink" Target="http://www.ppioscan.org/les-osc/association-les-stars-de-lar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CC89-FB44-4D09-8F14-BC917B5D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3577</Words>
  <Characters>19675</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HP-PC</cp:lastModifiedBy>
  <cp:revision>5</cp:revision>
  <cp:lastPrinted>2017-03-15T09:54:00Z</cp:lastPrinted>
  <dcterms:created xsi:type="dcterms:W3CDTF">2017-05-08T09:24:00Z</dcterms:created>
  <dcterms:modified xsi:type="dcterms:W3CDTF">2017-05-08T09:56:00Z</dcterms:modified>
</cp:coreProperties>
</file>